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A3A" w:rsidRDefault="00A63A3A" w:rsidP="00A63A3A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4D2B47" w:rsidRDefault="00081280" w:rsidP="00A63A3A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081280">
        <w:rPr>
          <w:color w:val="111111"/>
          <w:sz w:val="28"/>
          <w:szCs w:val="28"/>
        </w:rPr>
        <w:object w:dxaOrig="9030" w:dyaOrig="12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35.25pt" o:ole="">
            <v:imagedata r:id="rId5" o:title=""/>
          </v:shape>
          <o:OLEObject Type="Embed" ProgID="Acrobat.Document.DC" ShapeID="_x0000_i1025" DrawAspect="Content" ObjectID="_1787036837" r:id="rId6"/>
        </w:object>
      </w:r>
    </w:p>
    <w:p w:rsidR="00081280" w:rsidRDefault="00081280" w:rsidP="00A63A3A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081280" w:rsidRDefault="00081280" w:rsidP="00A63A3A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081280" w:rsidRDefault="00081280" w:rsidP="00A63A3A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081280" w:rsidRDefault="00081280" w:rsidP="00A63A3A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bookmarkStart w:id="0" w:name="_GoBack"/>
      <w:bookmarkEnd w:id="0"/>
    </w:p>
    <w:p w:rsidR="00B24301" w:rsidRPr="008C51D6" w:rsidRDefault="00B24301" w:rsidP="00A63A3A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 xml:space="preserve">Тип </w:t>
      </w:r>
      <w:r w:rsidR="00A26897">
        <w:rPr>
          <w:b/>
          <w:color w:val="111111"/>
          <w:sz w:val="28"/>
          <w:szCs w:val="28"/>
          <w:u w:val="single"/>
          <w:bdr w:val="none" w:sz="0" w:space="0" w:color="auto" w:frame="1"/>
        </w:rPr>
        <w:t>самообразования</w:t>
      </w:r>
      <w:r w:rsidRPr="008C51D6">
        <w:rPr>
          <w:color w:val="111111"/>
          <w:sz w:val="28"/>
          <w:szCs w:val="28"/>
        </w:rPr>
        <w:t>: познавательное, коммуникативное развитие.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b/>
          <w:color w:val="111111"/>
          <w:sz w:val="28"/>
          <w:szCs w:val="28"/>
          <w:u w:val="single"/>
          <w:bdr w:val="none" w:sz="0" w:space="0" w:color="auto" w:frame="1"/>
        </w:rPr>
        <w:t>Образовательные области</w:t>
      </w:r>
      <w:r w:rsidRPr="008C51D6">
        <w:rPr>
          <w:b/>
          <w:color w:val="111111"/>
          <w:sz w:val="28"/>
          <w:szCs w:val="28"/>
        </w:rPr>
        <w:t>:</w:t>
      </w:r>
      <w:r w:rsidRPr="008C51D6">
        <w:rPr>
          <w:color w:val="111111"/>
          <w:sz w:val="28"/>
          <w:szCs w:val="28"/>
        </w:rPr>
        <w:t xml:space="preserve"> познавательная, коммуникативная.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b/>
          <w:color w:val="111111"/>
          <w:sz w:val="28"/>
          <w:szCs w:val="28"/>
          <w:u w:val="single"/>
          <w:bdr w:val="none" w:sz="0" w:space="0" w:color="auto" w:frame="1"/>
        </w:rPr>
        <w:t>Участники</w:t>
      </w:r>
      <w:r w:rsidRPr="008C51D6">
        <w:rPr>
          <w:color w:val="111111"/>
          <w:sz w:val="28"/>
          <w:szCs w:val="28"/>
        </w:rPr>
        <w:t>: педагоги, воспитанники, родители </w:t>
      </w:r>
      <w:r w:rsidRPr="008C51D6">
        <w:rPr>
          <w:i/>
          <w:iCs/>
          <w:color w:val="111111"/>
          <w:sz w:val="28"/>
          <w:szCs w:val="28"/>
          <w:bdr w:val="none" w:sz="0" w:space="0" w:color="auto" w:frame="1"/>
        </w:rPr>
        <w:t>(законные представители воспитанников)</w:t>
      </w:r>
      <w:r w:rsidRPr="008C51D6">
        <w:rPr>
          <w:color w:val="111111"/>
          <w:sz w:val="28"/>
          <w:szCs w:val="28"/>
        </w:rPr>
        <w:t>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b/>
          <w:color w:val="111111"/>
          <w:sz w:val="28"/>
          <w:szCs w:val="28"/>
          <w:u w:val="single"/>
          <w:bdr w:val="none" w:sz="0" w:space="0" w:color="auto" w:frame="1"/>
        </w:rPr>
        <w:t>Срок реализации</w:t>
      </w:r>
      <w:r w:rsidRPr="008C51D6">
        <w:rPr>
          <w:color w:val="111111"/>
          <w:sz w:val="28"/>
          <w:szCs w:val="28"/>
        </w:rPr>
        <w:t>: Сентябрь 2023- май 2024г.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Возрастная группа</w:t>
      </w:r>
      <w:r w:rsidRPr="008C51D6">
        <w:rPr>
          <w:b/>
          <w:color w:val="111111"/>
          <w:sz w:val="28"/>
          <w:szCs w:val="28"/>
          <w:u w:val="single"/>
        </w:rPr>
        <w:t xml:space="preserve"> : </w:t>
      </w:r>
      <w:r w:rsidRPr="008C51D6">
        <w:rPr>
          <w:color w:val="111111"/>
          <w:sz w:val="28"/>
          <w:szCs w:val="28"/>
        </w:rPr>
        <w:t>подготовительная группа.</w:t>
      </w:r>
    </w:p>
    <w:p w:rsidR="00A63A3A" w:rsidRPr="008C51D6" w:rsidRDefault="00A63A3A" w:rsidP="00B243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 w:rsidRPr="008C51D6">
        <w:rPr>
          <w:b/>
          <w:color w:val="111111"/>
          <w:sz w:val="28"/>
          <w:szCs w:val="28"/>
        </w:rPr>
        <w:t>Пояснительная записка.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Что такое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Лэпбук</w:t>
      </w:r>
      <w:r w:rsidRPr="008C51D6">
        <w:rPr>
          <w:color w:val="111111"/>
          <w:sz w:val="28"/>
          <w:szCs w:val="28"/>
        </w:rPr>
        <w:t>, или как его еще называют тематическая или интерактивная папка, - это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самодельная</w:t>
      </w:r>
      <w:r w:rsidRPr="008C51D6">
        <w:rPr>
          <w:color w:val="111111"/>
          <w:sz w:val="28"/>
          <w:szCs w:val="28"/>
        </w:rPr>
        <w:t> бумажная книжечка с кармашками, дверками, окошками, подвижными деталями, которые ребенок может доставать, перекладывать, складывать по своему усмотрению. В ней собирается материал по какой-то определенной теме. При этом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лэпбук</w:t>
      </w:r>
      <w:r w:rsidRPr="008C51D6">
        <w:rPr>
          <w:color w:val="111111"/>
          <w:sz w:val="28"/>
          <w:szCs w:val="28"/>
        </w:rPr>
        <w:t> - это не просто поделка. Это заключительный этап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самостоятельной исследовательской работы</w:t>
      </w:r>
      <w:r w:rsidRPr="008C51D6">
        <w:rPr>
          <w:color w:val="111111"/>
          <w:sz w:val="28"/>
          <w:szCs w:val="28"/>
        </w:rPr>
        <w:t>, которую ребенок проделал в ходе изучения данной темы. Чтобы заполнить эту папку, малышу нужно будет выполнить определенные задания, провести наблюдения, изучить представленный материал.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Создание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лэпбука</w:t>
      </w:r>
      <w:r w:rsidRPr="008C51D6">
        <w:rPr>
          <w:color w:val="111111"/>
          <w:sz w:val="28"/>
          <w:szCs w:val="28"/>
        </w:rPr>
        <w:t> поможет закрепить и систематизировать изученный материал, а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рассматривание</w:t>
      </w:r>
      <w:r w:rsidRPr="008C51D6">
        <w:rPr>
          <w:color w:val="111111"/>
          <w:sz w:val="28"/>
          <w:szCs w:val="28"/>
        </w:rPr>
        <w:t> папки в дальнейшем позволит быстро освежить в памяти пройденные темы.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Лэпбук</w:t>
      </w:r>
      <w:r w:rsidRPr="008C51D6">
        <w:rPr>
          <w:color w:val="111111"/>
          <w:sz w:val="28"/>
          <w:szCs w:val="28"/>
        </w:rPr>
        <w:t> — это не просто метод, помогающий закрепить и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отработать полученные знания</w:t>
      </w:r>
      <w:r w:rsidRPr="008C51D6">
        <w:rPr>
          <w:color w:val="111111"/>
          <w:sz w:val="28"/>
          <w:szCs w:val="28"/>
        </w:rPr>
        <w:t>, это полет фантазии, который может дать непредсказуемые результаты, это исследование, которые однажды начавшись, будет продолжаться всю жизнь, ведь если посеять в ребенке </w:t>
      </w:r>
      <w:r w:rsidRPr="008C51D6">
        <w:rPr>
          <w:i/>
          <w:iCs/>
          <w:color w:val="111111"/>
          <w:sz w:val="28"/>
          <w:szCs w:val="28"/>
          <w:bdr w:val="none" w:sz="0" w:space="0" w:color="auto" w:frame="1"/>
        </w:rPr>
        <w:t>«зерно»</w:t>
      </w:r>
      <w:r w:rsidRPr="008C51D6">
        <w:rPr>
          <w:color w:val="111111"/>
          <w:sz w:val="28"/>
          <w:szCs w:val="28"/>
        </w:rPr>
        <w:t> открытия и исследования, оно будет расти и увеличиваться, и открывать новые горизонты.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Зачем нужен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лэпбук</w:t>
      </w:r>
      <w:r w:rsidRPr="008C51D6">
        <w:rPr>
          <w:color w:val="111111"/>
          <w:sz w:val="28"/>
          <w:szCs w:val="28"/>
        </w:rPr>
        <w:t>?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1. Он помогает ребенку по своему желанию организовать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информацию</w:t>
      </w:r>
      <w:r w:rsidRPr="008C51D6">
        <w:rPr>
          <w:color w:val="111111"/>
          <w:sz w:val="28"/>
          <w:szCs w:val="28"/>
        </w:rPr>
        <w:t> по изучаемой теме и лучше понять, и запомнить материал </w:t>
      </w:r>
      <w:r w:rsidRPr="008C51D6">
        <w:rPr>
          <w:i/>
          <w:iCs/>
          <w:color w:val="111111"/>
          <w:sz w:val="28"/>
          <w:szCs w:val="28"/>
          <w:bdr w:val="none" w:sz="0" w:space="0" w:color="auto" w:frame="1"/>
        </w:rPr>
        <w:t>(особенно если ваш ребенок визуал)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2. Это отличный способ для повторения пройденного. В любое удобное время ребенок просто открывает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лэпбук</w:t>
      </w:r>
      <w:r w:rsidRPr="008C51D6">
        <w:rPr>
          <w:color w:val="111111"/>
          <w:sz w:val="28"/>
          <w:szCs w:val="28"/>
        </w:rPr>
        <w:t> и с радостью повторяет пройденное,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рассматривая</w:t>
      </w:r>
      <w:r w:rsidRPr="008C51D6">
        <w:rPr>
          <w:color w:val="111111"/>
          <w:sz w:val="28"/>
          <w:szCs w:val="28"/>
        </w:rPr>
        <w:t> сделанную своими же руками книжку.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3. Ребенок научится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самостоятельно</w:t>
      </w:r>
      <w:r w:rsidRPr="008C51D6">
        <w:rPr>
          <w:color w:val="111111"/>
          <w:sz w:val="28"/>
          <w:szCs w:val="28"/>
        </w:rPr>
        <w:t> собирать и организовывать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информацию</w:t>
      </w:r>
      <w:r w:rsidRPr="008C51D6">
        <w:rPr>
          <w:color w:val="111111"/>
          <w:sz w:val="28"/>
          <w:szCs w:val="28"/>
        </w:rPr>
        <w:t> – хорошая подготовка к написанию рефератов и курсовых.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4. 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Лэпбук</w:t>
      </w:r>
      <w:r w:rsidRPr="008C51D6">
        <w:rPr>
          <w:color w:val="111111"/>
          <w:sz w:val="28"/>
          <w:szCs w:val="28"/>
        </w:rPr>
        <w:t> хорошо подойдет для занятий в группах, где одновременно обучаются дети разных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возрастов</w:t>
      </w:r>
      <w:r w:rsidRPr="008C51D6">
        <w:rPr>
          <w:color w:val="111111"/>
          <w:sz w:val="28"/>
          <w:szCs w:val="28"/>
        </w:rPr>
        <w:t>. Можно выбрать задания под силу каждому (для малышей – кармашки с карточками или фигурками животных, например, а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старшим детям – задания</w:t>
      </w:r>
      <w:r w:rsidRPr="008C51D6">
        <w:rPr>
          <w:color w:val="111111"/>
          <w:sz w:val="28"/>
          <w:szCs w:val="28"/>
        </w:rPr>
        <w:t>, подразумевающие умение писать и т. д.) и сделать такую коллективную книжку.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lastRenderedPageBreak/>
        <w:t>5. </w:t>
      </w:r>
      <w:hyperlink r:id="rId7" w:tooltip="Лэпбук по развитию речи. Говорим правильно" w:history="1">
        <w:r w:rsidRPr="008C51D6">
          <w:rPr>
            <w:rStyle w:val="a5"/>
            <w:b/>
            <w:bCs/>
            <w:color w:val="auto"/>
            <w:sz w:val="28"/>
            <w:szCs w:val="28"/>
            <w:bdr w:val="none" w:sz="0" w:space="0" w:color="auto" w:frame="1"/>
          </w:rPr>
          <w:t>Лэпбук помогает формировать планирующую</w:t>
        </w:r>
      </w:hyperlink>
      <w:r w:rsidRPr="008C51D6">
        <w:rPr>
          <w:rStyle w:val="a4"/>
          <w:sz w:val="28"/>
          <w:szCs w:val="28"/>
          <w:bdr w:val="none" w:sz="0" w:space="0" w:color="auto" w:frame="1"/>
        </w:rPr>
        <w:t>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функцию речи</w:t>
      </w:r>
      <w:r w:rsidRPr="008C51D6">
        <w:rPr>
          <w:color w:val="111111"/>
          <w:sz w:val="28"/>
          <w:szCs w:val="28"/>
        </w:rPr>
        <w:t> у дошкольников с тяжелыми нарушениями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речи </w:t>
      </w:r>
      <w:r w:rsidRPr="008C51D6">
        <w:rPr>
          <w:color w:val="111111"/>
          <w:sz w:val="28"/>
          <w:szCs w:val="28"/>
        </w:rPr>
        <w:t>(ТНР, в результате чего улучшается качество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связной речи ребенка</w:t>
      </w:r>
      <w:r w:rsidRPr="008C51D6">
        <w:rPr>
          <w:color w:val="111111"/>
          <w:sz w:val="28"/>
          <w:szCs w:val="28"/>
        </w:rPr>
        <w:t>, повышается его коммуникативный и социальный уровень.</w:t>
      </w:r>
    </w:p>
    <w:p w:rsidR="00A63A3A" w:rsidRPr="008C51D6" w:rsidRDefault="00A63A3A" w:rsidP="00B243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 w:rsidRPr="008C51D6">
        <w:rPr>
          <w:b/>
          <w:color w:val="111111"/>
          <w:sz w:val="28"/>
          <w:szCs w:val="28"/>
        </w:rPr>
        <w:t>Актуальность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В условиях реализации нового федерального государственного образовательного стандарта дошкольного образования </w:t>
      </w:r>
      <w:r w:rsidRPr="008C51D6">
        <w:rPr>
          <w:i/>
          <w:iCs/>
          <w:color w:val="111111"/>
          <w:sz w:val="28"/>
          <w:szCs w:val="28"/>
          <w:bdr w:val="none" w:sz="0" w:space="0" w:color="auto" w:frame="1"/>
        </w:rPr>
        <w:t>(ФГОС ДО)</w:t>
      </w:r>
      <w:r w:rsidRPr="008C51D6">
        <w:rPr>
          <w:color w:val="111111"/>
          <w:sz w:val="28"/>
          <w:szCs w:val="28"/>
        </w:rPr>
        <w:t> приходится искать новые средства обучения, которые соответствуют новым требованиям и целям обучения.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Одним из важных приобретений ребенка в дошкольном детстве является овладение родной речью. В нашем дошкольном учреждении речевое направление развития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детей</w:t>
      </w:r>
      <w:r w:rsidRPr="008C51D6">
        <w:rPr>
          <w:color w:val="111111"/>
          <w:sz w:val="28"/>
          <w:szCs w:val="28"/>
        </w:rPr>
        <w:t> является приоритетным. Ведь речь – это не только средство общения, но и орудие мышления, творчества, носитель памяти,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информации и пр</w:t>
      </w:r>
      <w:r w:rsidRPr="008C51D6">
        <w:rPr>
          <w:color w:val="111111"/>
          <w:sz w:val="28"/>
          <w:szCs w:val="28"/>
        </w:rPr>
        <w:t>. Овладение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связной</w:t>
      </w:r>
      <w:r w:rsidRPr="008C51D6">
        <w:rPr>
          <w:color w:val="111111"/>
          <w:sz w:val="28"/>
          <w:szCs w:val="28"/>
        </w:rPr>
        <w:t> монологической речью является высшим достижением речевого воспитания дошкольников. Поэтому, очень важно создавать условия для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связной</w:t>
      </w:r>
      <w:r w:rsidRPr="008C51D6">
        <w:rPr>
          <w:color w:val="111111"/>
          <w:sz w:val="28"/>
          <w:szCs w:val="28"/>
        </w:rPr>
        <w:t> речевой деятельности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детей</w:t>
      </w:r>
      <w:r w:rsidRPr="008C51D6">
        <w:rPr>
          <w:color w:val="111111"/>
          <w:sz w:val="28"/>
          <w:szCs w:val="28"/>
        </w:rPr>
        <w:t>, для общения, для выражения своих мыслей. К сожалению, в современном мире, всё чаще живое общение детям заменяет компьютер и телевидение, и эта тенденция постоянно растет. Вследствие чего, неуклонно увеличивается количество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детей с несформированной связной речью</w:t>
      </w:r>
      <w:r w:rsidRPr="008C51D6">
        <w:rPr>
          <w:color w:val="111111"/>
          <w:sz w:val="28"/>
          <w:szCs w:val="28"/>
        </w:rPr>
        <w:t>. Вот почему развитие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речи</w:t>
      </w:r>
      <w:r w:rsidRPr="008C51D6">
        <w:rPr>
          <w:color w:val="111111"/>
          <w:sz w:val="28"/>
          <w:szCs w:val="28"/>
        </w:rPr>
        <w:t> становится все более актуальной проблемой в нашем обществе.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8C51D6">
        <w:rPr>
          <w:color w:val="111111"/>
          <w:sz w:val="28"/>
          <w:szCs w:val="28"/>
        </w:rPr>
        <w:t>: развитие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речи детей с помощью лэпбука</w:t>
      </w:r>
      <w:r w:rsidRPr="008C51D6">
        <w:rPr>
          <w:color w:val="111111"/>
          <w:sz w:val="28"/>
          <w:szCs w:val="28"/>
        </w:rPr>
        <w:t>, создание условий для активного использования его в речевой деятельности.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8C51D6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Задачи </w:t>
      </w:r>
      <w:r w:rsidR="00A26897">
        <w:rPr>
          <w:b/>
          <w:color w:val="111111"/>
          <w:sz w:val="28"/>
          <w:szCs w:val="28"/>
          <w:u w:val="single"/>
          <w:bdr w:val="none" w:sz="0" w:space="0" w:color="auto" w:frame="1"/>
        </w:rPr>
        <w:t>самообразования</w:t>
      </w:r>
      <w:r w:rsidRPr="008C51D6">
        <w:rPr>
          <w:b/>
          <w:color w:val="111111"/>
          <w:sz w:val="28"/>
          <w:szCs w:val="28"/>
        </w:rPr>
        <w:t>: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1. Развивать речевую активность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детей</w:t>
      </w:r>
      <w:r w:rsidRPr="008C51D6">
        <w:rPr>
          <w:color w:val="111111"/>
          <w:sz w:val="28"/>
          <w:szCs w:val="28"/>
        </w:rPr>
        <w:t>, учить их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рассуждать</w:t>
      </w:r>
      <w:r w:rsidRPr="008C51D6">
        <w:rPr>
          <w:color w:val="111111"/>
          <w:sz w:val="28"/>
          <w:szCs w:val="28"/>
        </w:rPr>
        <w:t>, обогащать словарный запас.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2. Развивать у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детей</w:t>
      </w:r>
      <w:r w:rsidRPr="008C51D6">
        <w:rPr>
          <w:color w:val="111111"/>
          <w:sz w:val="28"/>
          <w:szCs w:val="28"/>
        </w:rPr>
        <w:t> эмоциональную отзывчивость, внимание, любознательность, коммуникативность;</w:t>
      </w:r>
    </w:p>
    <w:p w:rsidR="00A63A3A" w:rsidRPr="008C51D6" w:rsidRDefault="00A63A3A" w:rsidP="00B243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3. Развивать общую и мелкую моторику.</w:t>
      </w:r>
    </w:p>
    <w:p w:rsidR="00A63A3A" w:rsidRPr="008C51D6" w:rsidRDefault="00A63A3A" w:rsidP="00B243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4. Развивать речевое дыхание.</w:t>
      </w:r>
    </w:p>
    <w:p w:rsidR="00A63A3A" w:rsidRPr="008C51D6" w:rsidRDefault="008C51D6" w:rsidP="00B243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r w:rsidR="00A63A3A" w:rsidRPr="008C51D6">
        <w:rPr>
          <w:color w:val="111111"/>
          <w:sz w:val="28"/>
          <w:szCs w:val="28"/>
        </w:rPr>
        <w:t>. Повысить компетентность педагога по данной теме за счет внедрения проектной деятельности.</w:t>
      </w:r>
    </w:p>
    <w:p w:rsidR="00A63A3A" w:rsidRPr="008C51D6" w:rsidRDefault="008C51D6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</w:t>
      </w:r>
      <w:r w:rsidR="00A63A3A" w:rsidRPr="008C51D6">
        <w:rPr>
          <w:color w:val="111111"/>
          <w:sz w:val="28"/>
          <w:szCs w:val="28"/>
        </w:rPr>
        <w:t>. Пополнить развивающую предметно-пространственную среду для </w:t>
      </w:r>
      <w:r w:rsidR="00A63A3A" w:rsidRPr="008C51D6">
        <w:rPr>
          <w:rStyle w:val="a4"/>
          <w:color w:val="111111"/>
          <w:sz w:val="28"/>
          <w:szCs w:val="28"/>
          <w:bdr w:val="none" w:sz="0" w:space="0" w:color="auto" w:frame="1"/>
        </w:rPr>
        <w:t>самостоятельной деятельности детей</w:t>
      </w:r>
      <w:r w:rsidR="00A63A3A" w:rsidRPr="008C51D6">
        <w:rPr>
          <w:color w:val="111111"/>
          <w:sz w:val="28"/>
          <w:szCs w:val="28"/>
        </w:rPr>
        <w:t>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8C51D6">
        <w:rPr>
          <w:b/>
          <w:color w:val="111111"/>
          <w:sz w:val="28"/>
          <w:szCs w:val="28"/>
          <w:u w:val="single"/>
          <w:bdr w:val="none" w:sz="0" w:space="0" w:color="auto" w:frame="1"/>
        </w:rPr>
        <w:t>Для родителей</w:t>
      </w:r>
      <w:r w:rsidRPr="008C51D6">
        <w:rPr>
          <w:b/>
          <w:color w:val="111111"/>
          <w:sz w:val="28"/>
          <w:szCs w:val="28"/>
        </w:rPr>
        <w:t>: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1. Дать родителям знания о влиянии </w:t>
      </w:r>
      <w:hyperlink r:id="rId8" w:tooltip="Лэпбук. Лэпбуки на все темы" w:history="1">
        <w:r w:rsidRPr="008C51D6">
          <w:rPr>
            <w:rStyle w:val="a5"/>
            <w:b/>
            <w:bCs/>
            <w:color w:val="auto"/>
            <w:sz w:val="28"/>
            <w:szCs w:val="28"/>
            <w:bdr w:val="none" w:sz="0" w:space="0" w:color="auto" w:frame="1"/>
          </w:rPr>
          <w:t>лэпбука на речь ребенка</w:t>
        </w:r>
      </w:hyperlink>
      <w:r w:rsidRPr="008C51D6">
        <w:rPr>
          <w:sz w:val="28"/>
          <w:szCs w:val="28"/>
        </w:rPr>
        <w:t>.</w:t>
      </w:r>
    </w:p>
    <w:p w:rsidR="00A63A3A" w:rsidRPr="008C51D6" w:rsidRDefault="00A63A3A" w:rsidP="00B243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lastRenderedPageBreak/>
        <w:t>2. Обогатить родительский опыт приемами взаимодействия и сотрудничества с ребенком в семье.</w:t>
      </w:r>
    </w:p>
    <w:p w:rsidR="00A63A3A" w:rsidRPr="008C51D6" w:rsidRDefault="00A63A3A" w:rsidP="00B243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3. Привлечь родителей к активному участию в проекте.</w:t>
      </w:r>
    </w:p>
    <w:p w:rsidR="00A63A3A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4. </w:t>
      </w:r>
      <w:r w:rsidRPr="008C51D6">
        <w:rPr>
          <w:color w:val="111111"/>
          <w:sz w:val="28"/>
          <w:szCs w:val="28"/>
          <w:u w:val="single"/>
          <w:bdr w:val="none" w:sz="0" w:space="0" w:color="auto" w:frame="1"/>
        </w:rPr>
        <w:t>Продукт проекта</w:t>
      </w:r>
      <w:r w:rsidRPr="008C51D6">
        <w:rPr>
          <w:color w:val="111111"/>
          <w:sz w:val="28"/>
          <w:szCs w:val="28"/>
        </w:rPr>
        <w:t>: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лэпбук</w:t>
      </w:r>
      <w:r w:rsidRPr="008C51D6">
        <w:rPr>
          <w:color w:val="111111"/>
          <w:sz w:val="28"/>
          <w:szCs w:val="28"/>
        </w:rPr>
        <w:t> по лексическим темам.</w:t>
      </w:r>
    </w:p>
    <w:p w:rsidR="008C51D6" w:rsidRPr="008C51D6" w:rsidRDefault="008C51D6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5. Название и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форма</w:t>
      </w:r>
      <w:r w:rsidRPr="008C51D6">
        <w:rPr>
          <w:color w:val="111111"/>
          <w:sz w:val="28"/>
          <w:szCs w:val="28"/>
        </w:rPr>
        <w:t> </w:t>
      </w:r>
      <w:r w:rsidRPr="008C51D6">
        <w:rPr>
          <w:color w:val="111111"/>
          <w:sz w:val="28"/>
          <w:szCs w:val="28"/>
          <w:u w:val="single"/>
          <w:bdr w:val="none" w:sz="0" w:space="0" w:color="auto" w:frame="1"/>
        </w:rPr>
        <w:t>итогового мероприятия</w:t>
      </w:r>
      <w:r w:rsidRPr="008C51D6">
        <w:rPr>
          <w:color w:val="111111"/>
          <w:sz w:val="28"/>
          <w:szCs w:val="28"/>
        </w:rPr>
        <w:t>: итоговые занятия по лепбуку.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b/>
          <w:color w:val="111111"/>
          <w:sz w:val="28"/>
          <w:szCs w:val="28"/>
          <w:u w:val="single"/>
          <w:bdr w:val="none" w:sz="0" w:space="0" w:color="auto" w:frame="1"/>
        </w:rPr>
        <w:t>Даты проведения итоговых мероприятий</w:t>
      </w:r>
      <w:r w:rsidRPr="008C51D6">
        <w:rPr>
          <w:color w:val="111111"/>
          <w:sz w:val="28"/>
          <w:szCs w:val="28"/>
        </w:rPr>
        <w:t>: май 2024. г.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8C51D6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Предполагаемый результат</w:t>
      </w:r>
      <w:r w:rsidRPr="008C51D6">
        <w:rPr>
          <w:b/>
          <w:color w:val="111111"/>
          <w:sz w:val="28"/>
          <w:szCs w:val="28"/>
        </w:rPr>
        <w:t>: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1. Повышение уровня развития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связной речи через работу с лэпбуком</w:t>
      </w:r>
      <w:r w:rsidRPr="008C51D6">
        <w:rPr>
          <w:color w:val="111111"/>
          <w:sz w:val="28"/>
          <w:szCs w:val="28"/>
        </w:rPr>
        <w:t>;</w:t>
      </w:r>
    </w:p>
    <w:p w:rsidR="00A63A3A" w:rsidRPr="008C51D6" w:rsidRDefault="00A63A3A" w:rsidP="00B243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2. Повышение познавательной активности у дошкольников;</w:t>
      </w:r>
    </w:p>
    <w:p w:rsidR="00A63A3A" w:rsidRPr="008C51D6" w:rsidRDefault="00A63A3A" w:rsidP="00B243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3. Повышение социальной активности и педагогической компетентности родителей;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4. Развитие творческого потенциала родителей и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детей</w:t>
      </w:r>
      <w:r w:rsidRPr="008C51D6">
        <w:rPr>
          <w:color w:val="111111"/>
          <w:sz w:val="28"/>
          <w:szCs w:val="28"/>
        </w:rPr>
        <w:t>;</w:t>
      </w:r>
    </w:p>
    <w:p w:rsidR="00A63A3A" w:rsidRPr="008C51D6" w:rsidRDefault="00A63A3A" w:rsidP="00B243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5. Создание тесных, дружеских отношений между всеми участниками проекта;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8C51D6">
        <w:rPr>
          <w:color w:val="111111"/>
          <w:sz w:val="28"/>
          <w:szCs w:val="28"/>
        </w:rPr>
        <w:t>6. Пополнение </w:t>
      </w:r>
      <w:hyperlink r:id="rId9" w:tooltip="Методические материалы для педагогов и воспитателей" w:history="1">
        <w:r w:rsidRPr="008C51D6">
          <w:rPr>
            <w:rStyle w:val="a5"/>
            <w:color w:val="auto"/>
            <w:sz w:val="28"/>
            <w:szCs w:val="28"/>
            <w:bdr w:val="none" w:sz="0" w:space="0" w:color="auto" w:frame="1"/>
          </w:rPr>
          <w:t>методической копилки по лексическим темам</w:t>
        </w:r>
      </w:hyperlink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7. Получение положительных эмоций у участников проекта при презентации своих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работ</w:t>
      </w:r>
      <w:r w:rsidRPr="008C51D6">
        <w:rPr>
          <w:color w:val="111111"/>
          <w:sz w:val="28"/>
          <w:szCs w:val="28"/>
        </w:rPr>
        <w:t>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b/>
          <w:color w:val="111111"/>
          <w:sz w:val="28"/>
          <w:szCs w:val="28"/>
          <w:u w:val="single"/>
          <w:bdr w:val="none" w:sz="0" w:space="0" w:color="auto" w:frame="1"/>
        </w:rPr>
        <w:t>Методы и приемы</w:t>
      </w:r>
      <w:r w:rsidRPr="008C51D6">
        <w:rPr>
          <w:b/>
          <w:color w:val="111111"/>
          <w:sz w:val="28"/>
          <w:szCs w:val="28"/>
        </w:rPr>
        <w:t>:</w:t>
      </w:r>
      <w:r w:rsidRPr="008C51D6">
        <w:rPr>
          <w:color w:val="111111"/>
          <w:sz w:val="28"/>
          <w:szCs w:val="28"/>
        </w:rPr>
        <w:t xml:space="preserve"> чтение художественной литературы, создание проблемных ситуаций, беседа, упражнение на дыхание, упражнение на развитие координации движений и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речи</w:t>
      </w:r>
      <w:r w:rsidRPr="008C51D6">
        <w:rPr>
          <w:color w:val="111111"/>
          <w:sz w:val="28"/>
          <w:szCs w:val="28"/>
        </w:rPr>
        <w:t>, дидактическая игра, массаж, пальчиковая гимнастика, обращение к жизненному опыту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детей</w:t>
      </w:r>
      <w:r w:rsidRPr="008C51D6">
        <w:rPr>
          <w:color w:val="111111"/>
          <w:sz w:val="28"/>
          <w:szCs w:val="28"/>
        </w:rPr>
        <w:t>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Форма работы</w:t>
      </w:r>
      <w:r w:rsidRPr="008C51D6">
        <w:rPr>
          <w:color w:val="111111"/>
          <w:sz w:val="28"/>
          <w:szCs w:val="28"/>
        </w:rPr>
        <w:t> : игра, импровизация, объяснение, дыхательные гимнастики, релакс,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рассматривание</w:t>
      </w:r>
      <w:r w:rsidRPr="008C51D6">
        <w:rPr>
          <w:color w:val="111111"/>
          <w:sz w:val="28"/>
          <w:szCs w:val="28"/>
        </w:rPr>
        <w:t> детских энциклопедий, беседа, режиме дня, чтение художественной литературы, загадывание загадок, обогащение словарного запаса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b/>
          <w:color w:val="111111"/>
          <w:sz w:val="28"/>
          <w:szCs w:val="28"/>
        </w:rPr>
        <w:t>Цель </w:t>
      </w:r>
      <w:r w:rsidR="00B24301" w:rsidRPr="008C51D6">
        <w:rPr>
          <w:rStyle w:val="a4"/>
          <w:color w:val="111111"/>
          <w:sz w:val="28"/>
          <w:szCs w:val="28"/>
          <w:bdr w:val="none" w:sz="0" w:space="0" w:color="auto" w:frame="1"/>
        </w:rPr>
        <w:t>самообразования</w:t>
      </w:r>
      <w:r w:rsidR="00B24301" w:rsidRPr="008C51D6">
        <w:rPr>
          <w:color w:val="111111"/>
          <w:sz w:val="28"/>
          <w:szCs w:val="28"/>
        </w:rPr>
        <w:t>:</w:t>
      </w:r>
      <w:r w:rsidRPr="008C51D6">
        <w:rPr>
          <w:color w:val="111111"/>
          <w:sz w:val="28"/>
          <w:szCs w:val="28"/>
        </w:rPr>
        <w:t xml:space="preserve"> повышение уровня компетентности в вопросе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формирование связной речи рассуждения у детей старшего дошкольного возраста при работе с лэпбуком</w:t>
      </w:r>
      <w:r w:rsidRPr="008C51D6">
        <w:rPr>
          <w:color w:val="111111"/>
          <w:sz w:val="28"/>
          <w:szCs w:val="28"/>
        </w:rPr>
        <w:t>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B24301" w:rsidRDefault="00B24301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B24301" w:rsidRDefault="00B24301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B24301" w:rsidRDefault="00B24301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План</w:t>
      </w:r>
      <w:r w:rsidRPr="008C51D6">
        <w:rPr>
          <w:color w:val="111111"/>
          <w:sz w:val="28"/>
          <w:szCs w:val="28"/>
        </w:rPr>
        <w:t xml:space="preserve"> реализации </w:t>
      </w:r>
      <w:r w:rsidR="00A26897">
        <w:rPr>
          <w:color w:val="111111"/>
          <w:sz w:val="28"/>
          <w:szCs w:val="28"/>
        </w:rPr>
        <w:t>темы самообразования</w:t>
      </w:r>
      <w:r w:rsidRPr="008C51D6">
        <w:rPr>
          <w:color w:val="111111"/>
          <w:sz w:val="28"/>
          <w:szCs w:val="28"/>
        </w:rPr>
        <w:t>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8C51D6">
        <w:rPr>
          <w:color w:val="111111"/>
          <w:sz w:val="28"/>
          <w:szCs w:val="28"/>
        </w:rPr>
        <w:t>: создание условий для проведения эксперимента.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Работа</w:t>
      </w:r>
      <w:r w:rsidRPr="008C51D6">
        <w:rPr>
          <w:color w:val="111111"/>
          <w:sz w:val="28"/>
          <w:szCs w:val="28"/>
        </w:rPr>
        <w:t> с детьми и родителями.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22"/>
        <w:gridCol w:w="3093"/>
        <w:gridCol w:w="3249"/>
        <w:gridCol w:w="1981"/>
      </w:tblGrid>
      <w:tr w:rsidR="00A63A3A" w:rsidRPr="008C51D6" w:rsidTr="00A63A3A">
        <w:tc>
          <w:tcPr>
            <w:tcW w:w="2470" w:type="dxa"/>
          </w:tcPr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color w:val="111111"/>
                <w:sz w:val="28"/>
                <w:szCs w:val="28"/>
              </w:rPr>
            </w:pPr>
            <w:r w:rsidRPr="008C51D6">
              <w:rPr>
                <w:b/>
                <w:i/>
                <w:color w:val="111111"/>
                <w:sz w:val="28"/>
                <w:szCs w:val="28"/>
              </w:rPr>
              <w:t>Месяц </w:t>
            </w:r>
          </w:p>
        </w:tc>
        <w:tc>
          <w:tcPr>
            <w:tcW w:w="2501" w:type="dxa"/>
          </w:tcPr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color w:val="111111"/>
                <w:sz w:val="28"/>
                <w:szCs w:val="28"/>
              </w:rPr>
            </w:pPr>
            <w:r w:rsidRPr="008C51D6">
              <w:rPr>
                <w:rStyle w:val="a4"/>
                <w:i/>
                <w:color w:val="111111"/>
                <w:sz w:val="28"/>
                <w:szCs w:val="28"/>
                <w:bdr w:val="none" w:sz="0" w:space="0" w:color="auto" w:frame="1"/>
              </w:rPr>
              <w:t>Работа с детьми</w:t>
            </w:r>
          </w:p>
        </w:tc>
        <w:tc>
          <w:tcPr>
            <w:tcW w:w="2187" w:type="dxa"/>
          </w:tcPr>
          <w:p w:rsidR="00A63A3A" w:rsidRPr="008C51D6" w:rsidRDefault="008C51D6" w:rsidP="00B24301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color w:val="111111"/>
                <w:sz w:val="28"/>
                <w:szCs w:val="28"/>
              </w:rPr>
            </w:pPr>
            <w:r w:rsidRPr="008C51D6">
              <w:rPr>
                <w:b/>
                <w:i/>
                <w:color w:val="111111"/>
                <w:sz w:val="28"/>
                <w:szCs w:val="28"/>
              </w:rPr>
              <w:t>Работа с родителями</w:t>
            </w:r>
          </w:p>
        </w:tc>
        <w:tc>
          <w:tcPr>
            <w:tcW w:w="2187" w:type="dxa"/>
          </w:tcPr>
          <w:p w:rsidR="00A63A3A" w:rsidRPr="008C51D6" w:rsidRDefault="008C51D6" w:rsidP="00B24301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color w:val="111111"/>
                <w:sz w:val="28"/>
                <w:szCs w:val="28"/>
              </w:rPr>
            </w:pPr>
            <w:r w:rsidRPr="008C51D6">
              <w:rPr>
                <w:b/>
                <w:i/>
                <w:color w:val="111111"/>
                <w:sz w:val="28"/>
                <w:szCs w:val="28"/>
              </w:rPr>
              <w:t>Развивающая среда</w:t>
            </w:r>
          </w:p>
        </w:tc>
      </w:tr>
      <w:tr w:rsidR="00A63A3A" w:rsidRPr="008C51D6" w:rsidTr="00A63A3A">
        <w:tc>
          <w:tcPr>
            <w:tcW w:w="2470" w:type="dxa"/>
          </w:tcPr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Сентябрь</w:t>
            </w:r>
          </w:p>
        </w:tc>
        <w:tc>
          <w:tcPr>
            <w:tcW w:w="2501" w:type="dxa"/>
          </w:tcPr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«Что такое </w:t>
            </w:r>
            <w:r w:rsidRPr="008C51D6">
              <w:rPr>
                <w:rStyle w:val="a4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лэпбук</w:t>
            </w:r>
            <w:r w:rsidRPr="008C51D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?»</w:t>
            </w:r>
            <w:r w:rsidRPr="008C51D6">
              <w:rPr>
                <w:color w:val="111111"/>
                <w:sz w:val="28"/>
                <w:szCs w:val="28"/>
              </w:rPr>
              <w:t> </w:t>
            </w:r>
          </w:p>
        </w:tc>
        <w:tc>
          <w:tcPr>
            <w:tcW w:w="2187" w:type="dxa"/>
          </w:tcPr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Анкетирование </w:t>
            </w:r>
            <w:r w:rsidRPr="008C51D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«Что такое </w:t>
            </w:r>
            <w:r w:rsidRPr="008C51D6">
              <w:rPr>
                <w:rStyle w:val="a4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лэпбук</w:t>
            </w:r>
            <w:r w:rsidRPr="008C51D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?»</w:t>
            </w:r>
            <w:r w:rsidRPr="008C51D6">
              <w:rPr>
                <w:color w:val="111111"/>
                <w:sz w:val="28"/>
                <w:szCs w:val="28"/>
              </w:rPr>
              <w:t> </w:t>
            </w:r>
          </w:p>
        </w:tc>
        <w:tc>
          <w:tcPr>
            <w:tcW w:w="2187" w:type="dxa"/>
          </w:tcPr>
          <w:p w:rsidR="00C363C4" w:rsidRPr="008C51D6" w:rsidRDefault="00C363C4" w:rsidP="00B2430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Лэпбуки</w:t>
            </w:r>
            <w:r w:rsidRPr="008C51D6">
              <w:rPr>
                <w:color w:val="111111"/>
                <w:sz w:val="28"/>
                <w:szCs w:val="28"/>
              </w:rPr>
              <w:t>, книги, игры, журналы</w:t>
            </w:r>
          </w:p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</w:tr>
      <w:tr w:rsidR="00A63A3A" w:rsidRPr="008C51D6" w:rsidTr="00A63A3A">
        <w:tc>
          <w:tcPr>
            <w:tcW w:w="2470" w:type="dxa"/>
          </w:tcPr>
          <w:p w:rsidR="00A63A3A" w:rsidRPr="008C51D6" w:rsidRDefault="00C363C4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Октябрь</w:t>
            </w:r>
          </w:p>
        </w:tc>
        <w:tc>
          <w:tcPr>
            <w:tcW w:w="2501" w:type="dxa"/>
          </w:tcPr>
          <w:p w:rsidR="00A63A3A" w:rsidRPr="008C51D6" w:rsidRDefault="00C363C4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Pr="008C51D6">
              <w:rPr>
                <w:rStyle w:val="a4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Лэпбук и его преимущества</w:t>
            </w:r>
            <w:r w:rsidRPr="008C51D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 w:rsidRPr="008C51D6">
              <w:rPr>
                <w:color w:val="111111"/>
                <w:sz w:val="28"/>
                <w:szCs w:val="28"/>
              </w:rPr>
              <w:t> </w:t>
            </w:r>
          </w:p>
        </w:tc>
        <w:tc>
          <w:tcPr>
            <w:tcW w:w="2187" w:type="dxa"/>
          </w:tcPr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  <w:tc>
          <w:tcPr>
            <w:tcW w:w="2187" w:type="dxa"/>
          </w:tcPr>
          <w:p w:rsidR="00C363C4" w:rsidRPr="008C51D6" w:rsidRDefault="00C363C4" w:rsidP="00B2430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Фотографии, журналы, газета</w:t>
            </w:r>
          </w:p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</w:tr>
      <w:tr w:rsidR="00A63A3A" w:rsidRPr="008C51D6" w:rsidTr="00A63A3A">
        <w:tc>
          <w:tcPr>
            <w:tcW w:w="2470" w:type="dxa"/>
          </w:tcPr>
          <w:p w:rsidR="00A63A3A" w:rsidRPr="008C51D6" w:rsidRDefault="00C363C4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Ноябрь</w:t>
            </w:r>
          </w:p>
        </w:tc>
        <w:tc>
          <w:tcPr>
            <w:tcW w:w="2501" w:type="dxa"/>
          </w:tcPr>
          <w:p w:rsidR="00A63A3A" w:rsidRPr="008C51D6" w:rsidRDefault="00C363C4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Обучение играм с </w:t>
            </w:r>
            <w:r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лэпбуком</w:t>
            </w:r>
          </w:p>
        </w:tc>
        <w:tc>
          <w:tcPr>
            <w:tcW w:w="2187" w:type="dxa"/>
          </w:tcPr>
          <w:p w:rsidR="00A63A3A" w:rsidRPr="008C51D6" w:rsidRDefault="00C363C4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Консультация</w:t>
            </w:r>
            <w:r w:rsidRPr="008C51D6">
              <w:rPr>
                <w:color w:val="111111"/>
                <w:sz w:val="28"/>
                <w:szCs w:val="28"/>
              </w:rPr>
              <w:t>, мастер класс для родителей по изготовлению </w:t>
            </w:r>
            <w:r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лэпбуков</w:t>
            </w:r>
          </w:p>
        </w:tc>
        <w:tc>
          <w:tcPr>
            <w:tcW w:w="2187" w:type="dxa"/>
          </w:tcPr>
          <w:p w:rsidR="00C363C4" w:rsidRPr="008C51D6" w:rsidRDefault="00C363C4" w:rsidP="00B2430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Картотека книг</w:t>
            </w:r>
            <w:r w:rsidRPr="008C51D6">
              <w:rPr>
                <w:color w:val="111111"/>
                <w:sz w:val="28"/>
                <w:szCs w:val="28"/>
              </w:rPr>
              <w:t>, игр</w:t>
            </w:r>
          </w:p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</w:tr>
      <w:tr w:rsidR="00A63A3A" w:rsidRPr="008C51D6" w:rsidTr="00A63A3A">
        <w:tc>
          <w:tcPr>
            <w:tcW w:w="2470" w:type="dxa"/>
          </w:tcPr>
          <w:p w:rsidR="00A63A3A" w:rsidRPr="008C51D6" w:rsidRDefault="00C363C4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Декабрь</w:t>
            </w:r>
          </w:p>
        </w:tc>
        <w:tc>
          <w:tcPr>
            <w:tcW w:w="2501" w:type="dxa"/>
          </w:tcPr>
          <w:p w:rsidR="00A63A3A" w:rsidRPr="008C51D6" w:rsidRDefault="00C363C4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>Чтение литературы</w:t>
            </w:r>
            <w:r w:rsidRPr="008C51D6">
              <w:rPr>
                <w:color w:val="111111"/>
                <w:sz w:val="28"/>
                <w:szCs w:val="28"/>
              </w:rPr>
              <w:t>: Н. Коростылева </w:t>
            </w:r>
            <w:r w:rsidRPr="008C51D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«Босиком! Босиком!»</w:t>
            </w:r>
            <w:r w:rsidRPr="008C51D6">
              <w:rPr>
                <w:color w:val="111111"/>
                <w:sz w:val="28"/>
                <w:szCs w:val="28"/>
              </w:rPr>
              <w:t>, </w:t>
            </w:r>
            <w:r w:rsidRPr="008C51D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«Свежий воздух»</w:t>
            </w:r>
            <w:r w:rsidRPr="008C51D6">
              <w:rPr>
                <w:color w:val="111111"/>
                <w:sz w:val="28"/>
                <w:szCs w:val="28"/>
              </w:rPr>
              <w:t>, </w:t>
            </w:r>
            <w:r w:rsidRPr="008C51D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«Ласковое солнце»</w:t>
            </w:r>
            <w:r w:rsidRPr="008C51D6">
              <w:rPr>
                <w:color w:val="111111"/>
                <w:sz w:val="28"/>
                <w:szCs w:val="28"/>
              </w:rPr>
              <w:t> Определения темы </w:t>
            </w:r>
            <w:r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лэпбуков</w:t>
            </w:r>
          </w:p>
        </w:tc>
        <w:tc>
          <w:tcPr>
            <w:tcW w:w="2187" w:type="dxa"/>
          </w:tcPr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  <w:tc>
          <w:tcPr>
            <w:tcW w:w="2187" w:type="dxa"/>
          </w:tcPr>
          <w:p w:rsidR="00C363C4" w:rsidRPr="008C51D6" w:rsidRDefault="00C363C4" w:rsidP="00B2430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Лэпбуки</w:t>
            </w:r>
            <w:r w:rsidRPr="008C51D6">
              <w:rPr>
                <w:color w:val="111111"/>
                <w:sz w:val="28"/>
                <w:szCs w:val="28"/>
              </w:rPr>
              <w:t>, книги, игры, журналы, фотографии, газета</w:t>
            </w:r>
          </w:p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</w:tr>
      <w:tr w:rsidR="00A63A3A" w:rsidRPr="008C51D6" w:rsidTr="00A63A3A">
        <w:tc>
          <w:tcPr>
            <w:tcW w:w="2470" w:type="dxa"/>
          </w:tcPr>
          <w:p w:rsidR="00A63A3A" w:rsidRPr="008C51D6" w:rsidRDefault="00C363C4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Январь</w:t>
            </w:r>
          </w:p>
        </w:tc>
        <w:tc>
          <w:tcPr>
            <w:tcW w:w="2501" w:type="dxa"/>
          </w:tcPr>
          <w:p w:rsidR="00A63A3A" w:rsidRPr="008C51D6" w:rsidRDefault="00C363C4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Наблюдение за поведением </w:t>
            </w:r>
            <w:r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детей при работе с лэпбуком</w:t>
            </w:r>
          </w:p>
        </w:tc>
        <w:tc>
          <w:tcPr>
            <w:tcW w:w="2187" w:type="dxa"/>
          </w:tcPr>
          <w:p w:rsidR="00A63A3A" w:rsidRPr="008C51D6" w:rsidRDefault="008C51D6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Анкетирование </w:t>
            </w:r>
            <w:r w:rsidRPr="008C51D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«Зачем нужен </w:t>
            </w:r>
            <w:r w:rsidRPr="008C51D6">
              <w:rPr>
                <w:rStyle w:val="a4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лэпбук</w:t>
            </w:r>
            <w:r w:rsidRPr="008C51D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?»</w:t>
            </w:r>
            <w:r w:rsidRPr="008C51D6">
              <w:rPr>
                <w:color w:val="111111"/>
                <w:sz w:val="28"/>
                <w:szCs w:val="28"/>
              </w:rPr>
              <w:t> </w:t>
            </w:r>
          </w:p>
        </w:tc>
        <w:tc>
          <w:tcPr>
            <w:tcW w:w="2187" w:type="dxa"/>
          </w:tcPr>
          <w:p w:rsidR="008C51D6" w:rsidRPr="008C51D6" w:rsidRDefault="008C51D6" w:rsidP="00B2430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Лэпбуки на различные темы</w:t>
            </w:r>
          </w:p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</w:tr>
      <w:tr w:rsidR="00A63A3A" w:rsidRPr="008C51D6" w:rsidTr="00A63A3A">
        <w:tc>
          <w:tcPr>
            <w:tcW w:w="2470" w:type="dxa"/>
          </w:tcPr>
          <w:p w:rsidR="00A63A3A" w:rsidRPr="008C51D6" w:rsidRDefault="008C51D6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Февраль</w:t>
            </w:r>
          </w:p>
        </w:tc>
        <w:tc>
          <w:tcPr>
            <w:tcW w:w="2501" w:type="dxa"/>
          </w:tcPr>
          <w:p w:rsidR="00A63A3A" w:rsidRPr="008C51D6" w:rsidRDefault="008C51D6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Разучивание с детьми пословиц, загадок, стихотворений Изготовление </w:t>
            </w:r>
            <w:r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информационных буклетов о работе с лэпбуком</w:t>
            </w:r>
            <w:r w:rsidRPr="008C51D6">
              <w:rPr>
                <w:color w:val="111111"/>
                <w:sz w:val="28"/>
                <w:szCs w:val="28"/>
              </w:rPr>
              <w:t>.</w:t>
            </w:r>
          </w:p>
        </w:tc>
        <w:tc>
          <w:tcPr>
            <w:tcW w:w="2187" w:type="dxa"/>
          </w:tcPr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  <w:tc>
          <w:tcPr>
            <w:tcW w:w="2187" w:type="dxa"/>
          </w:tcPr>
          <w:p w:rsidR="008C51D6" w:rsidRPr="008C51D6" w:rsidRDefault="008C51D6" w:rsidP="00B2430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Картотека о пословицах и загадка</w:t>
            </w:r>
          </w:p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</w:tr>
      <w:tr w:rsidR="00A63A3A" w:rsidRPr="008C51D6" w:rsidTr="00A63A3A">
        <w:tc>
          <w:tcPr>
            <w:tcW w:w="2470" w:type="dxa"/>
          </w:tcPr>
          <w:p w:rsidR="00A63A3A" w:rsidRPr="008C51D6" w:rsidRDefault="008C51D6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 xml:space="preserve">Март </w:t>
            </w:r>
          </w:p>
        </w:tc>
        <w:tc>
          <w:tcPr>
            <w:tcW w:w="2501" w:type="dxa"/>
          </w:tcPr>
          <w:p w:rsidR="00A63A3A" w:rsidRPr="008C51D6" w:rsidRDefault="008C51D6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Сюжетно – ролевая игра </w:t>
            </w:r>
            <w:r w:rsidRPr="008C51D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«Семья»</w:t>
            </w:r>
            <w:r w:rsidRPr="008C51D6">
              <w:rPr>
                <w:color w:val="111111"/>
                <w:sz w:val="28"/>
                <w:szCs w:val="28"/>
              </w:rPr>
              <w:t> </w:t>
            </w:r>
          </w:p>
        </w:tc>
        <w:tc>
          <w:tcPr>
            <w:tcW w:w="2187" w:type="dxa"/>
          </w:tcPr>
          <w:p w:rsidR="008C51D6" w:rsidRPr="008C51D6" w:rsidRDefault="008C51D6" w:rsidP="00B2430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Совместная </w:t>
            </w:r>
            <w:r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 xml:space="preserve">работа с </w:t>
            </w:r>
            <w:r w:rsidR="00B24301"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детьми</w:t>
            </w:r>
            <w:r w:rsidR="00B24301" w:rsidRPr="008C51D6">
              <w:rPr>
                <w:color w:val="111111"/>
                <w:sz w:val="28"/>
                <w:szCs w:val="28"/>
              </w:rPr>
              <w:t>:</w:t>
            </w:r>
            <w:r w:rsidRPr="008C51D6">
              <w:rPr>
                <w:color w:val="111111"/>
                <w:sz w:val="28"/>
                <w:szCs w:val="28"/>
              </w:rPr>
              <w:t xml:space="preserve"> изготовление </w:t>
            </w:r>
            <w:r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лэпбука</w:t>
            </w:r>
            <w:r w:rsidRPr="008C51D6">
              <w:rPr>
                <w:color w:val="111111"/>
                <w:sz w:val="28"/>
                <w:szCs w:val="28"/>
              </w:rPr>
              <w:t> в домашних условиях Атрибуты для сюжетно – ролевой игры</w:t>
            </w:r>
          </w:p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  <w:tc>
          <w:tcPr>
            <w:tcW w:w="2187" w:type="dxa"/>
          </w:tcPr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</w:tr>
      <w:tr w:rsidR="00A63A3A" w:rsidRPr="008C51D6" w:rsidTr="00A63A3A">
        <w:tc>
          <w:tcPr>
            <w:tcW w:w="2470" w:type="dxa"/>
          </w:tcPr>
          <w:p w:rsidR="00A63A3A" w:rsidRPr="008C51D6" w:rsidRDefault="008C51D6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Апрель</w:t>
            </w:r>
          </w:p>
        </w:tc>
        <w:tc>
          <w:tcPr>
            <w:tcW w:w="2501" w:type="dxa"/>
          </w:tcPr>
          <w:p w:rsidR="00A63A3A" w:rsidRPr="008C51D6" w:rsidRDefault="008C51D6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Изготовление фото-коллажа</w:t>
            </w:r>
          </w:p>
        </w:tc>
        <w:tc>
          <w:tcPr>
            <w:tcW w:w="2187" w:type="dxa"/>
          </w:tcPr>
          <w:p w:rsidR="00A63A3A" w:rsidRPr="008C51D6" w:rsidRDefault="008C51D6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Выставка семейных </w:t>
            </w:r>
            <w:r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t>работ </w:t>
            </w:r>
            <w:r w:rsidRPr="008C51D6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«Нетрадиционное спортивное оборудование»</w:t>
            </w:r>
            <w:r w:rsidRPr="008C51D6">
              <w:rPr>
                <w:color w:val="111111"/>
                <w:sz w:val="28"/>
                <w:szCs w:val="28"/>
              </w:rPr>
              <w:t>.</w:t>
            </w:r>
          </w:p>
        </w:tc>
        <w:tc>
          <w:tcPr>
            <w:tcW w:w="2187" w:type="dxa"/>
          </w:tcPr>
          <w:p w:rsidR="008C51D6" w:rsidRPr="008C51D6" w:rsidRDefault="008C51D6" w:rsidP="00B24301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Фотоальбом</w:t>
            </w:r>
          </w:p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</w:tr>
      <w:tr w:rsidR="00A63A3A" w:rsidRPr="008C51D6" w:rsidTr="00A63A3A">
        <w:tc>
          <w:tcPr>
            <w:tcW w:w="2470" w:type="dxa"/>
          </w:tcPr>
          <w:p w:rsidR="00A63A3A" w:rsidRPr="008C51D6" w:rsidRDefault="008C51D6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Май</w:t>
            </w:r>
          </w:p>
        </w:tc>
        <w:tc>
          <w:tcPr>
            <w:tcW w:w="2501" w:type="dxa"/>
          </w:tcPr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  <w:tc>
          <w:tcPr>
            <w:tcW w:w="2187" w:type="dxa"/>
          </w:tcPr>
          <w:p w:rsidR="00A63A3A" w:rsidRPr="008C51D6" w:rsidRDefault="00A63A3A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</w:p>
        </w:tc>
        <w:tc>
          <w:tcPr>
            <w:tcW w:w="2187" w:type="dxa"/>
          </w:tcPr>
          <w:p w:rsidR="00A63A3A" w:rsidRPr="008C51D6" w:rsidRDefault="008C51D6" w:rsidP="00B24301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8C51D6">
              <w:rPr>
                <w:color w:val="111111"/>
                <w:sz w:val="28"/>
                <w:szCs w:val="28"/>
              </w:rPr>
              <w:t>Отчёт о проделанной </w:t>
            </w:r>
            <w:r w:rsidRPr="008C51D6">
              <w:rPr>
                <w:rStyle w:val="a4"/>
                <w:color w:val="111111"/>
                <w:sz w:val="28"/>
                <w:szCs w:val="28"/>
                <w:bdr w:val="none" w:sz="0" w:space="0" w:color="auto" w:frame="1"/>
              </w:rPr>
              <w:lastRenderedPageBreak/>
              <w:t>работе по теме самообразования</w:t>
            </w:r>
          </w:p>
        </w:tc>
      </w:tr>
    </w:tbl>
    <w:p w:rsidR="00A63A3A" w:rsidRPr="008C51D6" w:rsidRDefault="00A63A3A" w:rsidP="00B243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lastRenderedPageBreak/>
        <w:t>Список литературы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1. Алексеева М. М. Методика развития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речи</w:t>
      </w:r>
      <w:r w:rsidRPr="008C51D6">
        <w:rPr>
          <w:color w:val="111111"/>
          <w:sz w:val="28"/>
          <w:szCs w:val="28"/>
        </w:rPr>
        <w:t> и обучения родному языку дошкольников [Текст] : учебное пособие для студ. высш. и сред. пед. учеб. заведений / М. М. Алексеева, В. И. Яшина. – М. : Академия, 2000. – 408 с.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2. Блохина Е., Лиханова Т. «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Лэпбук – </w:t>
      </w:r>
      <w:r w:rsidRPr="008C51D6">
        <w:rPr>
          <w:i/>
          <w:iCs/>
          <w:color w:val="111111"/>
          <w:sz w:val="28"/>
          <w:szCs w:val="28"/>
          <w:bdr w:val="none" w:sz="0" w:space="0" w:color="auto" w:frame="1"/>
        </w:rPr>
        <w:t>«наколенная книга»</w:t>
      </w:r>
      <w:r w:rsidRPr="008C51D6">
        <w:rPr>
          <w:color w:val="111111"/>
          <w:sz w:val="28"/>
          <w:szCs w:val="28"/>
        </w:rPr>
        <w:t> [Текст] / Е. Блохина, Т. Лиханова // </w:t>
      </w:r>
      <w:r w:rsidRPr="008C51D6">
        <w:rPr>
          <w:i/>
          <w:iCs/>
          <w:color w:val="111111"/>
          <w:sz w:val="28"/>
          <w:szCs w:val="28"/>
          <w:bdr w:val="none" w:sz="0" w:space="0" w:color="auto" w:frame="1"/>
        </w:rPr>
        <w:t>«Обруч»</w:t>
      </w:r>
      <w:r w:rsidRPr="008C51D6">
        <w:rPr>
          <w:color w:val="111111"/>
          <w:sz w:val="28"/>
          <w:szCs w:val="28"/>
        </w:rPr>
        <w:t>. – 2015. - №4. – С. 12 – 16.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3. Гатовская Д. А.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Лэпбук</w:t>
      </w:r>
      <w:r w:rsidRPr="008C51D6">
        <w:rPr>
          <w:color w:val="111111"/>
          <w:sz w:val="28"/>
          <w:szCs w:val="28"/>
        </w:rPr>
        <w:t> как средство обучения в условиях ФГОС [Текст] / // </w:t>
      </w:r>
      <w:r w:rsidRPr="008C51D6">
        <w:rPr>
          <w:color w:val="111111"/>
          <w:sz w:val="28"/>
          <w:szCs w:val="28"/>
          <w:u w:val="single"/>
          <w:bdr w:val="none" w:sz="0" w:space="0" w:color="auto" w:frame="1"/>
        </w:rPr>
        <w:t>Проблемы и перспективы развития образования</w:t>
      </w:r>
      <w:r w:rsidRPr="008C51D6">
        <w:rPr>
          <w:color w:val="111111"/>
          <w:sz w:val="28"/>
          <w:szCs w:val="28"/>
        </w:rPr>
        <w:t>: материалы VI междунар. науч. конф. </w:t>
      </w:r>
      <w:r w:rsidRPr="008C51D6">
        <w:rPr>
          <w:i/>
          <w:iCs/>
          <w:color w:val="111111"/>
          <w:sz w:val="28"/>
          <w:szCs w:val="28"/>
          <w:bdr w:val="none" w:sz="0" w:space="0" w:color="auto" w:frame="1"/>
        </w:rPr>
        <w:t>(г. Пермь, апрель 2015 г.)</w:t>
      </w:r>
      <w:r w:rsidRPr="008C51D6">
        <w:rPr>
          <w:color w:val="111111"/>
          <w:sz w:val="28"/>
          <w:szCs w:val="28"/>
        </w:rPr>
        <w:t>. </w:t>
      </w:r>
      <w:r w:rsidRPr="008C51D6">
        <w:rPr>
          <w:color w:val="111111"/>
          <w:sz w:val="28"/>
          <w:szCs w:val="28"/>
          <w:u w:val="single"/>
          <w:bdr w:val="none" w:sz="0" w:space="0" w:color="auto" w:frame="1"/>
        </w:rPr>
        <w:t>Пермь</w:t>
      </w:r>
      <w:r w:rsidRPr="008C51D6">
        <w:rPr>
          <w:color w:val="111111"/>
          <w:sz w:val="28"/>
          <w:szCs w:val="28"/>
        </w:rPr>
        <w:t>: Меркурий, 2015.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4. Глухов В. П. Основы психолингвистики [Текст] : учеб. пособие для студентов педвузов/ В. П. Глухов. – М. : ACT : Астрель, 2015. – 351 с.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5. Жинкин Н. И. Речь как проводник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информации [Текст] / Н</w:t>
      </w:r>
      <w:r w:rsidRPr="008C51D6">
        <w:rPr>
          <w:color w:val="111111"/>
          <w:sz w:val="28"/>
          <w:szCs w:val="28"/>
        </w:rPr>
        <w:t>. И. Жинкин. – М. : 2010. – 160 с.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6. Запорожец, А. В. О развитии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рассуждения у ребенка младшего возраста [Текст]</w:t>
      </w:r>
      <w:r w:rsidRPr="008C51D6">
        <w:rPr>
          <w:color w:val="111111"/>
          <w:sz w:val="28"/>
          <w:szCs w:val="28"/>
        </w:rPr>
        <w:t>, А. В. Запорожец, Г. Д. Луков //Культурно-историческая психология №1. - М. : Просвещение, 2007. -101с.</w:t>
      </w:r>
    </w:p>
    <w:p w:rsidR="00A63A3A" w:rsidRPr="008C51D6" w:rsidRDefault="00A63A3A" w:rsidP="00B2430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7. Зимбардо, Ф. Парадокс времени. Новая психология времени, которая улучшит вашу жизнь [Текст] / Ф. Зимбардо, Дж. Бойд. – Спб, Речь, 2010. – С. 60-68.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8. Илларионова Ю. Г. Учите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детей отгадывать загадки</w:t>
      </w:r>
      <w:r w:rsidRPr="008C51D6">
        <w:rPr>
          <w:color w:val="111111"/>
          <w:sz w:val="28"/>
          <w:szCs w:val="28"/>
        </w:rPr>
        <w:t>. М., </w:t>
      </w:r>
      <w:r w:rsidRPr="008C51D6">
        <w:rPr>
          <w:i/>
          <w:iCs/>
          <w:color w:val="111111"/>
          <w:sz w:val="28"/>
          <w:szCs w:val="28"/>
          <w:bdr w:val="none" w:sz="0" w:space="0" w:color="auto" w:frame="1"/>
        </w:rPr>
        <w:t>«Просвещение»</w:t>
      </w:r>
      <w:r w:rsidRPr="008C51D6">
        <w:rPr>
          <w:color w:val="111111"/>
          <w:sz w:val="28"/>
          <w:szCs w:val="28"/>
        </w:rPr>
        <w:t>, 2005.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9. Леонтьев А. Н., Запорожец А. В. Вопросы психологии ребенка дошкольного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возраста</w:t>
      </w:r>
      <w:r w:rsidRPr="008C51D6">
        <w:rPr>
          <w:color w:val="111111"/>
          <w:sz w:val="28"/>
          <w:szCs w:val="28"/>
        </w:rPr>
        <w:t> : Сб. ст. /Под ред. Леонтьева А. Н и Запорожца А. В. - М. : Международный Образовательный и Психологический Колледж, 2015. - 144с. : ил.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10. Лукашук О. С.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Лэпбук - новая форма</w:t>
      </w:r>
      <w:r w:rsidRPr="008C51D6">
        <w:rPr>
          <w:color w:val="111111"/>
          <w:sz w:val="28"/>
          <w:szCs w:val="28"/>
        </w:rPr>
        <w:t> организации образовательной деятельности [Электронный ресурс]. – </w:t>
      </w:r>
      <w:r w:rsidRPr="008C51D6">
        <w:rPr>
          <w:color w:val="111111"/>
          <w:sz w:val="28"/>
          <w:szCs w:val="28"/>
          <w:u w:val="single"/>
          <w:bdr w:val="none" w:sz="0" w:space="0" w:color="auto" w:frame="1"/>
        </w:rPr>
        <w:t>Режим доступа</w:t>
      </w:r>
      <w:r w:rsidRPr="008C51D6">
        <w:rPr>
          <w:color w:val="111111"/>
          <w:sz w:val="28"/>
          <w:szCs w:val="28"/>
        </w:rPr>
        <w:t>: </w:t>
      </w:r>
      <w:r w:rsidRPr="008C51D6">
        <w:rPr>
          <w:color w:val="111111"/>
          <w:sz w:val="28"/>
          <w:szCs w:val="28"/>
          <w:bdr w:val="none" w:sz="0" w:space="0" w:color="auto" w:frame="1"/>
        </w:rPr>
        <w:t>https://www.maam.ru/</w:t>
      </w:r>
      <w:r w:rsidRPr="008C51D6">
        <w:rPr>
          <w:color w:val="111111"/>
          <w:sz w:val="28"/>
          <w:szCs w:val="28"/>
        </w:rPr>
        <w:t> свободный – Загл. с экрана.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11. Лямина Г. М.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Формирование</w:t>
      </w:r>
      <w:r w:rsidRPr="008C51D6">
        <w:rPr>
          <w:color w:val="111111"/>
          <w:sz w:val="28"/>
          <w:szCs w:val="28"/>
        </w:rPr>
        <w:t> речевой деятельности </w:t>
      </w:r>
      <w:r w:rsidRPr="008C51D6">
        <w:rPr>
          <w:i/>
          <w:iCs/>
          <w:color w:val="111111"/>
          <w:sz w:val="28"/>
          <w:szCs w:val="28"/>
          <w:bdr w:val="none" w:sz="0" w:space="0" w:color="auto" w:frame="1"/>
        </w:rPr>
        <w:t>(страшийдошкольный </w:t>
      </w:r>
      <w:r w:rsidRPr="008C51D6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возраст</w:t>
      </w:r>
      <w:r w:rsidRPr="008C51D6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C51D6">
        <w:rPr>
          <w:color w:val="111111"/>
          <w:sz w:val="28"/>
          <w:szCs w:val="28"/>
        </w:rPr>
        <w:t> // Дошкольное воспитание. - 2005. - N 9. - с. 149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12. Монастыренко И.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Лэпбук — форма работы по развитию речи детей</w:t>
      </w:r>
      <w:r w:rsidRPr="008C51D6">
        <w:rPr>
          <w:color w:val="111111"/>
          <w:sz w:val="28"/>
          <w:szCs w:val="28"/>
        </w:rPr>
        <w:t>/ [Электронный ресурс] /</w:t>
      </w:r>
      <w:r w:rsidRPr="008C51D6">
        <w:rPr>
          <w:color w:val="111111"/>
          <w:sz w:val="28"/>
          <w:szCs w:val="28"/>
          <w:bdr w:val="none" w:sz="0" w:space="0" w:color="auto" w:frame="1"/>
        </w:rPr>
        <w:t>https://www.maam.ru/detskijsad/-lyepbuk-forma-raboty-po-razvitiyu-rechi-detei.html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13. Нурисламова А. Д., Давыдова Н. С., Тазова Ю. С.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Лэпбук в работе</w:t>
      </w:r>
      <w:r w:rsidRPr="008C51D6">
        <w:rPr>
          <w:color w:val="111111"/>
          <w:sz w:val="28"/>
          <w:szCs w:val="28"/>
        </w:rPr>
        <w:t> педагогов дошкольного образования [Текст] // </w:t>
      </w:r>
      <w:r w:rsidRPr="008C51D6">
        <w:rPr>
          <w:color w:val="111111"/>
          <w:sz w:val="28"/>
          <w:szCs w:val="28"/>
          <w:u w:val="single"/>
          <w:bdr w:val="none" w:sz="0" w:space="0" w:color="auto" w:frame="1"/>
        </w:rPr>
        <w:t>Актуальные вопросы современной педагогики</w:t>
      </w:r>
      <w:r w:rsidRPr="008C51D6">
        <w:rPr>
          <w:color w:val="111111"/>
          <w:sz w:val="28"/>
          <w:szCs w:val="28"/>
        </w:rPr>
        <w:t>: материалы VIII междунар. науч. конф. </w:t>
      </w:r>
      <w:r w:rsidRPr="008C51D6">
        <w:rPr>
          <w:i/>
          <w:iCs/>
          <w:color w:val="111111"/>
          <w:sz w:val="28"/>
          <w:szCs w:val="28"/>
          <w:bdr w:val="none" w:sz="0" w:space="0" w:color="auto" w:frame="1"/>
        </w:rPr>
        <w:t>(г. Самара, март 2016 г.)</w:t>
      </w:r>
      <w:r w:rsidRPr="008C51D6">
        <w:rPr>
          <w:color w:val="111111"/>
          <w:sz w:val="28"/>
          <w:szCs w:val="28"/>
        </w:rPr>
        <w:t>. — </w:t>
      </w:r>
      <w:r w:rsidRPr="008C51D6">
        <w:rPr>
          <w:color w:val="111111"/>
          <w:sz w:val="28"/>
          <w:szCs w:val="28"/>
          <w:u w:val="single"/>
          <w:bdr w:val="none" w:sz="0" w:space="0" w:color="auto" w:frame="1"/>
        </w:rPr>
        <w:t>Самара</w:t>
      </w:r>
      <w:r w:rsidRPr="008C51D6">
        <w:rPr>
          <w:color w:val="111111"/>
          <w:sz w:val="28"/>
          <w:szCs w:val="28"/>
        </w:rPr>
        <w:t>: ООО </w:t>
      </w:r>
      <w:r w:rsidRPr="008C51D6">
        <w:rPr>
          <w:i/>
          <w:iCs/>
          <w:color w:val="111111"/>
          <w:sz w:val="28"/>
          <w:szCs w:val="28"/>
          <w:bdr w:val="none" w:sz="0" w:space="0" w:color="auto" w:frame="1"/>
        </w:rPr>
        <w:t>«Издательство АСГАРД»</w:t>
      </w:r>
      <w:r w:rsidRPr="008C51D6">
        <w:rPr>
          <w:color w:val="111111"/>
          <w:sz w:val="28"/>
          <w:szCs w:val="28"/>
        </w:rPr>
        <w:t>, 2016. — С. 89-91.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lastRenderedPageBreak/>
        <w:t>14. Ньютен, Ж. Мотивация, действие и перспектива будущего / Под ред. Д. А. Леонтьева. – М. : Смысл, 2004. – 608 с.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15. Пироженко Т. Статья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Лэпбук Золотая осень</w:t>
      </w:r>
      <w:r w:rsidRPr="008C51D6">
        <w:rPr>
          <w:color w:val="111111"/>
          <w:sz w:val="28"/>
          <w:szCs w:val="28"/>
        </w:rPr>
        <w:t>, Дошкольное образование, №12, 2015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16. Смирнова И. А. Логопедия [Электронный ресурс] : иллюстрированный справочник/ Смирнова И. А. — Электрон. текстовые данные. — СПб. : КАРО, 2014.— 232 c.— </w:t>
      </w:r>
      <w:r w:rsidRPr="008C51D6">
        <w:rPr>
          <w:color w:val="111111"/>
          <w:sz w:val="28"/>
          <w:szCs w:val="28"/>
          <w:u w:val="single"/>
          <w:bdr w:val="none" w:sz="0" w:space="0" w:color="auto" w:frame="1"/>
        </w:rPr>
        <w:t>Режим доступа</w:t>
      </w:r>
      <w:r w:rsidRPr="008C51D6">
        <w:rPr>
          <w:color w:val="111111"/>
          <w:sz w:val="28"/>
          <w:szCs w:val="28"/>
        </w:rPr>
        <w:t>: </w:t>
      </w:r>
      <w:r w:rsidRPr="008C51D6">
        <w:rPr>
          <w:color w:val="111111"/>
          <w:sz w:val="28"/>
          <w:szCs w:val="28"/>
          <w:bdr w:val="none" w:sz="0" w:space="0" w:color="auto" w:frame="1"/>
        </w:rPr>
        <w:t>https://www.iprbookshop.ru/44493</w:t>
      </w:r>
      <w:r w:rsidRPr="008C51D6">
        <w:rPr>
          <w:color w:val="111111"/>
          <w:sz w:val="28"/>
          <w:szCs w:val="28"/>
        </w:rPr>
        <w:t>.- ЭБС «IPRbooks», по паролю.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17. 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Стародубова</w:t>
      </w:r>
      <w:r w:rsidRPr="008C51D6">
        <w:rPr>
          <w:color w:val="111111"/>
          <w:sz w:val="28"/>
          <w:szCs w:val="28"/>
        </w:rPr>
        <w:t>, Н. А. Теория и методика развития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речи</w:t>
      </w:r>
      <w:r w:rsidRPr="008C51D6">
        <w:rPr>
          <w:color w:val="111111"/>
          <w:sz w:val="28"/>
          <w:szCs w:val="28"/>
        </w:rPr>
        <w:t> дошкольников [Текст] : учебное пособие для студ. высш. и сред. пед. учеб. Заведений/Н. А.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Стародубова</w:t>
      </w:r>
      <w:r w:rsidRPr="008C51D6">
        <w:rPr>
          <w:color w:val="111111"/>
          <w:sz w:val="28"/>
          <w:szCs w:val="28"/>
        </w:rPr>
        <w:t>. – М. : Академия, 2008. – 256 с.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18. Тихеева Е. И. Развитие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речи детей </w:t>
      </w:r>
      <w:r w:rsidRPr="008C51D6">
        <w:rPr>
          <w:i/>
          <w:iCs/>
          <w:color w:val="111111"/>
          <w:sz w:val="28"/>
          <w:szCs w:val="28"/>
          <w:bdr w:val="none" w:sz="0" w:space="0" w:color="auto" w:frame="1"/>
        </w:rPr>
        <w:t>(раннего и дошкольного </w:t>
      </w:r>
      <w:r w:rsidRPr="008C51D6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возраста</w:t>
      </w:r>
      <w:r w:rsidRPr="008C51D6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8C51D6">
        <w:rPr>
          <w:color w:val="111111"/>
          <w:sz w:val="28"/>
          <w:szCs w:val="28"/>
        </w:rPr>
        <w:t>. –– М. : Просвещение, 2011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19. Ушакова О. С. Развитие </w:t>
      </w:r>
      <w:r w:rsidRPr="008C51D6">
        <w:rPr>
          <w:rStyle w:val="a4"/>
          <w:color w:val="111111"/>
          <w:sz w:val="28"/>
          <w:szCs w:val="28"/>
          <w:bdr w:val="none" w:sz="0" w:space="0" w:color="auto" w:frame="1"/>
        </w:rPr>
        <w:t>речи дошкольников</w:t>
      </w:r>
      <w:r w:rsidRPr="008C51D6">
        <w:rPr>
          <w:color w:val="111111"/>
          <w:sz w:val="28"/>
          <w:szCs w:val="28"/>
        </w:rPr>
        <w:t>. –– М. : Издательствово Института Психотерапии, 2011. – 256 с.</w:t>
      </w:r>
    </w:p>
    <w:p w:rsidR="00A63A3A" w:rsidRPr="008C51D6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20. Ушинский, К. Д. Педагогические сочинения [Текст]/К. Д. Ушинский, Том № 6, дополн. и исправл. - М. : Педагогика, 2011. – 403 с.</w:t>
      </w:r>
    </w:p>
    <w:p w:rsidR="00A63A3A" w:rsidRDefault="00A63A3A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C51D6">
        <w:rPr>
          <w:color w:val="111111"/>
          <w:sz w:val="28"/>
          <w:szCs w:val="28"/>
        </w:rPr>
        <w:t>21. К. Д. Ушинский. Избранные труды. В 4 книгах. Книга 1. Проблемы педагогики. </w:t>
      </w:r>
      <w:r w:rsidRPr="008C51D6">
        <w:rPr>
          <w:color w:val="111111"/>
          <w:sz w:val="28"/>
          <w:szCs w:val="28"/>
          <w:u w:val="single"/>
          <w:bdr w:val="none" w:sz="0" w:space="0" w:color="auto" w:frame="1"/>
        </w:rPr>
        <w:t>Дрофа</w:t>
      </w:r>
      <w:r w:rsidRPr="008C51D6">
        <w:rPr>
          <w:color w:val="111111"/>
          <w:sz w:val="28"/>
          <w:szCs w:val="28"/>
        </w:rPr>
        <w:t>: 2005</w:t>
      </w:r>
    </w:p>
    <w:p w:rsidR="00B24301" w:rsidRDefault="00B24301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B24301" w:rsidRDefault="00B24301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B24301" w:rsidRDefault="00B24301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B24301" w:rsidRDefault="00B24301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B24301" w:rsidRDefault="00B24301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B24301" w:rsidRDefault="00B24301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B24301" w:rsidRDefault="00B24301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B24301" w:rsidRDefault="00B24301" w:rsidP="00B243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EE5A54" w:rsidRDefault="00EE5A54">
      <w:pPr>
        <w:rPr>
          <w:rFonts w:ascii="Times New Roman" w:hAnsi="Times New Roman" w:cs="Times New Roman"/>
          <w:sz w:val="28"/>
          <w:szCs w:val="28"/>
        </w:rPr>
      </w:pPr>
    </w:p>
    <w:p w:rsidR="00792029" w:rsidRDefault="00A97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450" cy="369533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420_0949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41" cy="369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02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685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420_0950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846" cy="36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A54" w:rsidRPr="008C51D6" w:rsidRDefault="00A97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5979" cy="3943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420_0950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33" cy="39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029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538" cy="3886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1024_154254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03" cy="390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4371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420_0949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029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4324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420_0950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9425" cy="4400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1024_154310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238" cy="44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029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EE5A54" w:rsidRPr="008C51D6" w:rsidSect="00B2430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9F5"/>
    <w:rsid w:val="00081280"/>
    <w:rsid w:val="004D2B47"/>
    <w:rsid w:val="006C120E"/>
    <w:rsid w:val="00792029"/>
    <w:rsid w:val="008C51D6"/>
    <w:rsid w:val="00A26897"/>
    <w:rsid w:val="00A63A3A"/>
    <w:rsid w:val="00A97232"/>
    <w:rsid w:val="00B059F5"/>
    <w:rsid w:val="00B24301"/>
    <w:rsid w:val="00C363C4"/>
    <w:rsid w:val="00D72276"/>
    <w:rsid w:val="00EE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CE12E"/>
  <w15:chartTrackingRefBased/>
  <w15:docId w15:val="{B96DA856-ADD7-4C72-A639-569FF086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63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63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3A3A"/>
    <w:rPr>
      <w:b/>
      <w:bCs/>
    </w:rPr>
  </w:style>
  <w:style w:type="character" w:styleId="a5">
    <w:name w:val="Hyperlink"/>
    <w:basedOn w:val="a0"/>
    <w:uiPriority w:val="99"/>
    <w:semiHidden/>
    <w:unhideWhenUsed/>
    <w:rsid w:val="00A63A3A"/>
    <w:rPr>
      <w:color w:val="0000FF"/>
      <w:u w:val="single"/>
    </w:rPr>
  </w:style>
  <w:style w:type="table" w:styleId="a6">
    <w:name w:val="Table Grid"/>
    <w:basedOn w:val="a1"/>
    <w:uiPriority w:val="39"/>
    <w:rsid w:val="00A63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C51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C51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lepbuki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lepbuk-razvitie-rechi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3.jpeg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metodicheskie-razrabotki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84ED2-FFDA-4925-976E-497F79F0F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1568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10486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11</cp:revision>
  <cp:lastPrinted>2023-09-03T11:59:00Z</cp:lastPrinted>
  <dcterms:created xsi:type="dcterms:W3CDTF">2023-09-03T11:29:00Z</dcterms:created>
  <dcterms:modified xsi:type="dcterms:W3CDTF">2024-09-05T00:21:00Z</dcterms:modified>
</cp:coreProperties>
</file>