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5E5" w:rsidRDefault="004F2413" w:rsidP="00BA678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24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895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2.25pt" o:ole="">
            <v:imagedata r:id="rId6" o:title=""/>
          </v:shape>
          <o:OLEObject Type="Embed" ProgID="Acrobat.Document.DC" ShapeID="_x0000_i1025" DrawAspect="Content" ObjectID="_1787035753" r:id="rId7"/>
        </w:object>
      </w:r>
    </w:p>
    <w:p w:rsidR="00801678" w:rsidRDefault="00801678" w:rsidP="00BA678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678" w:rsidRDefault="00801678" w:rsidP="00BA678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2413" w:rsidRDefault="004F2413" w:rsidP="00BA678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2413" w:rsidRDefault="004F2413" w:rsidP="00BA678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146E" w:rsidRPr="0092146E" w:rsidRDefault="0092146E" w:rsidP="0092146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146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92146E" w:rsidRPr="0092146E" w:rsidRDefault="0092146E" w:rsidP="0092146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146E">
        <w:rPr>
          <w:rFonts w:ascii="Times New Roman" w:eastAsia="Calibri" w:hAnsi="Times New Roman" w:cs="Times New Roman"/>
          <w:b/>
          <w:sz w:val="28"/>
          <w:szCs w:val="28"/>
        </w:rPr>
        <w:t>«Средняя общеобразовательная школа № 11»</w:t>
      </w:r>
    </w:p>
    <w:p w:rsidR="0092146E" w:rsidRPr="0092146E" w:rsidRDefault="0092146E" w:rsidP="0092146E">
      <w:pPr>
        <w:jc w:val="center"/>
        <w:rPr>
          <w:rFonts w:ascii="Times New Roman" w:eastAsia="Calibri" w:hAnsi="Times New Roman" w:cs="Times New Roman"/>
        </w:rPr>
      </w:pPr>
      <w:r w:rsidRPr="0092146E">
        <w:rPr>
          <w:rFonts w:ascii="Times New Roman" w:eastAsia="Calibri" w:hAnsi="Times New Roman" w:cs="Times New Roman"/>
          <w:b/>
          <w:sz w:val="28"/>
          <w:szCs w:val="28"/>
        </w:rPr>
        <w:t>города Уссурийска Уссурийского городского округа</w:t>
      </w:r>
    </w:p>
    <w:p w:rsidR="0092146E" w:rsidRPr="0092146E" w:rsidRDefault="0092146E" w:rsidP="0092146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146E" w:rsidRPr="0092146E" w:rsidRDefault="0092146E" w:rsidP="0092146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14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УТВЕРЖДАЮ:</w:t>
      </w:r>
    </w:p>
    <w:p w:rsidR="0092146E" w:rsidRPr="0092146E" w:rsidRDefault="0092146E" w:rsidP="0092146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46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МБОУ СОШ №11</w:t>
      </w:r>
    </w:p>
    <w:p w:rsidR="0092146E" w:rsidRPr="0092146E" w:rsidRDefault="0092146E" w:rsidP="0092146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46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 М. Ю. Теплякова</w:t>
      </w:r>
    </w:p>
    <w:p w:rsidR="0092146E" w:rsidRPr="0092146E" w:rsidRDefault="0092146E" w:rsidP="0092146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46E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«_____»_______________2022 г.</w:t>
      </w:r>
    </w:p>
    <w:p w:rsidR="0092146E" w:rsidRPr="0092146E" w:rsidRDefault="0092146E" w:rsidP="0092146E">
      <w:pPr>
        <w:tabs>
          <w:tab w:val="left" w:pos="330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46E" w:rsidRPr="0092146E" w:rsidRDefault="0092146E" w:rsidP="0092146E">
      <w:pPr>
        <w:tabs>
          <w:tab w:val="left" w:pos="330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46E" w:rsidRPr="0092146E" w:rsidRDefault="0092146E" w:rsidP="0092146E">
      <w:pPr>
        <w:tabs>
          <w:tab w:val="left" w:pos="330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46E" w:rsidRPr="0092146E" w:rsidRDefault="0092146E" w:rsidP="0092146E">
      <w:pPr>
        <w:tabs>
          <w:tab w:val="left" w:pos="330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46E" w:rsidRPr="0092146E" w:rsidRDefault="0092146E" w:rsidP="0092146E">
      <w:pPr>
        <w:tabs>
          <w:tab w:val="left" w:pos="330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146E" w:rsidRPr="0092146E" w:rsidRDefault="0092146E" w:rsidP="0092146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14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92146E" w:rsidRPr="0092146E" w:rsidRDefault="0092146E" w:rsidP="0092146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2146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Кружковая работа для детей старшей группы</w:t>
      </w:r>
    </w:p>
    <w:p w:rsidR="0092146E" w:rsidRPr="0092146E" w:rsidRDefault="0092146E" w:rsidP="0092146E">
      <w:pPr>
        <w:spacing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92146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«Бумажная симфония»</w:t>
      </w: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2146E">
        <w:rPr>
          <w:rFonts w:ascii="Times New Roman" w:eastAsia="Times New Roman" w:hAnsi="Times New Roman" w:cs="Times New Roman"/>
          <w:sz w:val="40"/>
          <w:szCs w:val="40"/>
          <w:lang w:eastAsia="ru-RU"/>
        </w:rPr>
        <w:t>на 2022-2023 учебный год</w:t>
      </w: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46E" w:rsidRPr="0092146E" w:rsidRDefault="0092146E" w:rsidP="0092146E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Подготовила: воспитатель М.И. Чернова </w:t>
      </w: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46E" w:rsidRPr="0092146E" w:rsidRDefault="0092146E" w:rsidP="009214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Уссурийск, 2022 г.                                                                  </w:t>
      </w: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146E" w:rsidRPr="0092146E" w:rsidRDefault="0092146E" w:rsidP="009214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6786" w:rsidRPr="00BA6786" w:rsidRDefault="00BA6786" w:rsidP="004F241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BA67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записка.</w:t>
      </w:r>
    </w:p>
    <w:p w:rsidR="00BA6786" w:rsidRPr="00BA6786" w:rsidRDefault="00BA6786" w:rsidP="00BA6786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BA6786">
        <w:rPr>
          <w:rFonts w:ascii="Times New Roman" w:eastAsia="Times New Roman" w:hAnsi="Times New Roman" w:cs="Times New Roman"/>
          <w:lang w:eastAsia="ru-RU"/>
        </w:rPr>
        <w:t xml:space="preserve">«Истоки творческих способностей и дарования детей на кончиках их пальцев. </w:t>
      </w:r>
    </w:p>
    <w:p w:rsidR="00BA6786" w:rsidRPr="00BA6786" w:rsidRDefault="00BA6786" w:rsidP="00BA6786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BA6786">
        <w:rPr>
          <w:rFonts w:ascii="Times New Roman" w:eastAsia="Times New Roman" w:hAnsi="Times New Roman" w:cs="Times New Roman"/>
          <w:lang w:eastAsia="ru-RU"/>
        </w:rPr>
        <w:t xml:space="preserve">От пальцев, образно говоря, идут тончайшие ручейки, которые питают </w:t>
      </w:r>
    </w:p>
    <w:p w:rsidR="00BA6786" w:rsidRPr="00BA6786" w:rsidRDefault="00BA6786" w:rsidP="00BA6786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BA6786">
        <w:rPr>
          <w:rFonts w:ascii="Times New Roman" w:eastAsia="Times New Roman" w:hAnsi="Times New Roman" w:cs="Times New Roman"/>
          <w:lang w:eastAsia="ru-RU"/>
        </w:rPr>
        <w:t xml:space="preserve">источник творческой мысли. Чем больше уверенности и изобретательности </w:t>
      </w:r>
    </w:p>
    <w:p w:rsidR="00BA6786" w:rsidRPr="00BA6786" w:rsidRDefault="00BA6786" w:rsidP="00BA6786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BA6786">
        <w:rPr>
          <w:rFonts w:ascii="Times New Roman" w:eastAsia="Times New Roman" w:hAnsi="Times New Roman" w:cs="Times New Roman"/>
          <w:lang w:eastAsia="ru-RU"/>
        </w:rPr>
        <w:t xml:space="preserve">в движениях детской руки, тем тоньше взаимодействие с орудием труда, </w:t>
      </w:r>
    </w:p>
    <w:p w:rsidR="00BA6786" w:rsidRPr="00BA6786" w:rsidRDefault="00BA6786" w:rsidP="00BA6786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BA6786">
        <w:rPr>
          <w:rFonts w:ascii="Times New Roman" w:eastAsia="Times New Roman" w:hAnsi="Times New Roman" w:cs="Times New Roman"/>
          <w:lang w:eastAsia="ru-RU"/>
        </w:rPr>
        <w:t xml:space="preserve">чем сложнее движение, необходимое для этого взаимодействия, </w:t>
      </w:r>
    </w:p>
    <w:p w:rsidR="00BA6786" w:rsidRPr="00BA6786" w:rsidRDefault="00BA6786" w:rsidP="00BA6786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BA6786">
        <w:rPr>
          <w:rFonts w:ascii="Times New Roman" w:eastAsia="Times New Roman" w:hAnsi="Times New Roman" w:cs="Times New Roman"/>
          <w:lang w:eastAsia="ru-RU"/>
        </w:rPr>
        <w:t xml:space="preserve">тем глубже входит взаимодействие руки с природой, </w:t>
      </w:r>
    </w:p>
    <w:p w:rsidR="00BA6786" w:rsidRPr="00BA6786" w:rsidRDefault="00BA6786" w:rsidP="00BA6786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BA6786">
        <w:rPr>
          <w:rFonts w:ascii="Times New Roman" w:eastAsia="Times New Roman" w:hAnsi="Times New Roman" w:cs="Times New Roman"/>
          <w:lang w:eastAsia="ru-RU"/>
        </w:rPr>
        <w:t xml:space="preserve">с общественным трудом в духовную жизнь ребенка. </w:t>
      </w:r>
    </w:p>
    <w:p w:rsidR="00BA6786" w:rsidRPr="00BA6786" w:rsidRDefault="00BA6786" w:rsidP="00BA6786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BA6786">
        <w:rPr>
          <w:rFonts w:ascii="Times New Roman" w:eastAsia="Times New Roman" w:hAnsi="Times New Roman" w:cs="Times New Roman"/>
          <w:lang w:eastAsia="ru-RU"/>
        </w:rPr>
        <w:t xml:space="preserve">Другими словами: чем больше мастерства в детской руке, </w:t>
      </w:r>
    </w:p>
    <w:p w:rsidR="00BA6786" w:rsidRPr="004F2413" w:rsidRDefault="00BA6786" w:rsidP="004F2413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BA6786">
        <w:rPr>
          <w:rFonts w:ascii="Times New Roman" w:eastAsia="Times New Roman" w:hAnsi="Times New Roman" w:cs="Times New Roman"/>
          <w:lang w:eastAsia="ru-RU"/>
        </w:rPr>
        <w:t>тем умнее ребенок»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Дошкольный возраст – яркая, неповторимая страница в жизни каждого человека. Именно в этот период устанавливается связь ребенка с ведущими сферами бытия: миром людей, природы, предметным миром. Происходит приобщение к культуре, к общечеловеческим ценностям. Развивается любознательность, ф</w:t>
      </w:r>
      <w:r w:rsidR="004F241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ормируется интерес к творчеству</w:t>
      </w: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2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наиболее интересных направлений художественно-эстетического цикла – это конструирование из бумаги. При работе с бумагой у детей совершенствуется ряд важнейших умственных качеств, а также предоставляется платформа для развития творческих задатков.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     Девиз моей работы: «Для ребёнка, вместе с ребёнком, исходя из возможностей ребёнка».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Организовала кружок  «Бумажная симфония», который проходит четыре раза в месяц во вторую половину дня, индивидуально и по подгруппам. Длительность  занятия 30минут.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Содержание кружковой программы «Бумажная симфония» предполагает развитие творческих способностей детей при конструировании из бумаги при взаимодействии с другими видами деятельности. В процессе реализации кружковой деятельности формируется способность дошкольников отбирать нужные средства для презентации творческих способностей, стремление достигнуть положительного результата, свободное оперирование усвоенными способами, по-разному комбинируя и трансформируя их.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Занятия кружка «Бумажная симфония» направлены на всестороннее  интеллектуальное и эстетическое развитие дошкольников, повышение их эффективности. Одной из основных целей конструкторской деятельности из бумаги является развитие личности ребенка, его способностей, творческих задатков, интеллекта. Обучение умениям не вытесняет непосредственности детского восприятия.  В процессе конструирования из бумаги помимо развития мелкой моторики у ребенка развивается пространственное воображение, художественный вкус и аккуратность. Конструкторская деятельность из бумаги учит концентрации внимания, так как заставляет сосредоточиться  на процессе изготовления поделок, </w:t>
      </w: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 следовать устным инструкциям, а также стимулирует развитие памяти, пространственное воображение.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Для обучения  широко используем игровые приёмы, загадки, этюды  и т.д.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Учет специфических особенностей конструкторской деятельности детей позволяет определять задачи работы кружка «Бумажная симфония»:</w:t>
      </w:r>
      <w:r w:rsidR="004F2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психические предпосылки трудовой деятельности; интерес к результату и чувство гордости за него, стремление совершенствовать его качество; способствовать постепенно развертывать систему вытекающих друг из друга целей; разнообразные способы работы с различными материалами и инструментами; совершенствовать способность воспроизводить простейшие образцы поделок и построек.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 конструировании из бумаги дети учатся различным приемам работы таким, как сгибание, многократное складывание, надрезание, склеивание. Посещение кружка «Бумажная симфония» позволит развить у детей способность работать руками, приучить к точным движениям пальцев, совершенствовать мелкую моторику рук, развить глазомер. В процессе создания композиции у детей формируется чувство цвета, симметрии, представление о глубине пространства листа бумаги. Они учатся правильно располагать предметы на плоскости листа, устанавливать связь между предметами, расположенными в разных частях фона. Очень важный момент работы с бумагой – взаимосвязь занятий с самостоятельной творческой деятельностью детей.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Широкие возможности для активизации учебного процесса дает использование соответствующих педагогических технологий, в частности, технологии, предполагающие построение учебного процесса на ситуативной, прежде всего, игровой основе. Выбор методов и приемов способствует формированию мотивации учения, формированию обще учебных умений и навыков. При отборе содержания методов и форм учебно-воспитательного процесса учитывается уровень подготовки развития детей, индивидуальные и психологические особенности, склонности детей. Среди приемов, используемых в процессе реализации кружковой деятельности, усиливающих мотивацию обучения, следует назвать: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и индивидуализация обучения;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и игровые ситуации;</w:t>
      </w:r>
    </w:p>
    <w:p w:rsidR="00B238D5" w:rsidRPr="004F2413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работы и т.д.</w:t>
      </w:r>
      <w:r w:rsidR="004F24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 кружка «Бумажная симфония»</w:t>
      </w: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всестороннее интеллектуальное и эстетическое развитие детей в процессе овладения элементарными приемами конструирования из бумаги.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786" w:rsidRPr="00BA6786" w:rsidRDefault="00BA6786" w:rsidP="00BA678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 программы кружка «Бумажная симфония»: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Обучающие: </w:t>
      </w: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умения следовать устным инструкциям; обучать различным приемам работы с бумагой; знакомить детей с основными геометрическими понятиями: круг, квадрат, треугольник, угол. Сторона, вершина и т.д.; обогащать словарь ребенка специальными терминами; создавать композиции с изделиями, выполненными из бумаги.</w:t>
      </w:r>
    </w:p>
    <w:p w:rsidR="00BA6786" w:rsidRPr="00BA6786" w:rsidRDefault="004F2413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Развивающие:</w:t>
      </w:r>
      <w:r w:rsidR="00BA6786" w:rsidRPr="00BA67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BA6786"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память, логическое и пространственное воображение; развивать мелкую моторику рук и глазомер; развивать художественный вкус, творческие способности и фантазии детей; развивать у детей способность работать руками, приучать к точным движениям пальцев; развивать пространственное воображение.</w:t>
      </w:r>
    </w:p>
    <w:p w:rsidR="00BA6786" w:rsidRPr="00BA6786" w:rsidRDefault="004F2413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  <w:r w:rsidR="00BA6786" w:rsidRPr="00BA67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BA6786"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конструированию из бумаги; формировать культуру труда и совершенствовать трудовые навыки; учить аккуратности, умению бережно и экономно использовать материал, содержать в порядке рабочее место.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Методы, используемые на занятиях кружка: беседа, рассказ, сказка; рассматривание иллюстраций; показ образца выполнения последовательности работы.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занятий – тематическая совместная деятельность.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 результате обучения по данной программе дети: научаться различным приемам работы с бумагой; научаться следовать устным инструкциям ; будут создавать композиции с изделиями, выполненными из бумаги; разовьют внимание, память, мышление, пространственное воображение; разовьют мелкую моторику рук и глазомер; разовьют художественный вкус, творческие способности и фантазию;  познакомятся с различными техниками работы с бумагой; овладеют навыками культуры труда; улучшат свои коммуникативные способности и приобретут навыки работы в коллективе.</w:t>
      </w:r>
    </w:p>
    <w:p w:rsidR="004F2413" w:rsidRPr="004F2413" w:rsidRDefault="00BA6786" w:rsidP="004F241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F2413" w:rsidRPr="004F2413" w:rsidSect="00801678">
          <w:pgSz w:w="11906" w:h="16838"/>
          <w:pgMar w:top="851" w:right="720" w:bottom="720" w:left="720" w:header="708" w:footer="708" w:gutter="0"/>
          <w:cols w:space="708"/>
          <w:docGrid w:linePitch="360"/>
        </w:sect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Формы подведения реализации кружка «Бумажная симфония». Проведение выставок детских работ. Показ работ кружка «Волшебство из бумаги» на родительском собрании.</w:t>
      </w:r>
    </w:p>
    <w:p w:rsidR="00BA6786" w:rsidRPr="00BA6786" w:rsidRDefault="00BA6786" w:rsidP="004F241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Y="-1087"/>
        <w:tblW w:w="15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568"/>
        <w:gridCol w:w="2976"/>
        <w:gridCol w:w="11015"/>
      </w:tblGrid>
      <w:tr w:rsidR="00BA6786" w:rsidRPr="00BA6786" w:rsidTr="004375E5">
        <w:trPr>
          <w:trHeight w:val="600"/>
        </w:trPr>
        <w:tc>
          <w:tcPr>
            <w:tcW w:w="155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6786" w:rsidRPr="00BA6786" w:rsidRDefault="00BA6786" w:rsidP="00BA678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A6786" w:rsidRPr="00BA6786" w:rsidRDefault="00BA6786" w:rsidP="00BA678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Перспективный план кр</w:t>
            </w:r>
            <w:r w:rsidR="004F24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ужка «Бумажная симфония» на 2022-2023</w:t>
            </w:r>
            <w:r w:rsidRPr="00BA67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учебный год</w:t>
            </w:r>
          </w:p>
        </w:tc>
      </w:tr>
      <w:tr w:rsidR="00BA6786" w:rsidRPr="00BA6786" w:rsidTr="004375E5">
        <w:trPr>
          <w:trHeight w:val="540"/>
        </w:trPr>
        <w:tc>
          <w:tcPr>
            <w:tcW w:w="15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9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101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«Волшебные свойства бумаги»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со свойствами бумаги. Рассказать о видах бумаги и уместности ее применения для конкретной поделки.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«Объемные фигуры простым взмахом ножниц»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техникой получения объемных фигур при помощи ножниц. Совершенствовать навыки вырезания.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«Фантазии с листом бумаги»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со способами использования разных видов бумаги применительно к разным фактурным поделкам; развивать воображение, фантазию; воспитывать интерес к конструированию из бумаги.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«Симметричное вырезание»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явлениями лучевой (радиальной) симметрии.</w:t>
            </w:r>
          </w:p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пространственного мышления. Формирование умения планировать свои действия.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«Паучок»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Обучать детей способам выкраивания деталей; совершенствовать навыки вырезания, учить создавать яркий и выразительный образ.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«Мотыльки»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способы вырезания по сложному контуру; совершенствовать навыки выкраивания деталей поделки; воспитывать аккуратность в работе.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«Берёзки»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детей создавать объемные фигурные образы; учить четко следовать устным инструкциям воспитателя; воспитывать умения работать коллективно, прислушиваясь к мнению участников продуктивной деятельности.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«Нарядные открытки»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 экспериментирование – поиск выразительных средств для передачи характерных особенностей образа (пушистой, мягкой формы);</w:t>
            </w:r>
          </w:p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воображения, мелкой моторики, координации в системе «глаз-рука».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«Божья коровка»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приемам сгибания по диагонали; развивать мелкую моторику рук; воспитывать интерес изготавливать поделки.  Учить предвосхищать результат, работать четко, стремясь к конечной цели.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«Цыплята с            червячком»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  умение создавать сюжетное изображения  по представлению. Раз-</w:t>
            </w:r>
            <w:proofErr w:type="spellStart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proofErr w:type="spellEnd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чувство композиции.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«Корзиночка»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навыки работы по трафарету; развивать чувство цвета, композиции раз-</w:t>
            </w:r>
            <w:proofErr w:type="spellStart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proofErr w:type="spellEnd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умение составлять узоры из геометрических и растительных элементов; 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«Волшебная птица»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приёмы вырезания симметричных предметов из бумаги гармошкой; поощрять проявления творчества.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«Вращающаяся елочка»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гофрированной и </w:t>
            </w:r>
            <w:proofErr w:type="spellStart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крепированной</w:t>
            </w:r>
            <w:proofErr w:type="spellEnd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бумагой; освоение рационального способа получения одинаковых элементов: складывание бумажной полосы дважды или трижды пополам и вырезание силуэта по контуру. Оформление работы.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«Снежинки»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создавать разнохарактерные узоры на сложенной вчетверо бумаге. Учить детей предвосхищать результат. Развивать воображение; совершенствовать навыки вырезания; воспитывать умение доводить начатое дело до конца.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«Снеговик-артист»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и обобщить понятия об объемных фигурах; совершенствовать навыки выполнения поделок из картона на основе базовой формы цилиндр; развивать творческое воображение; воспитывать желание испытывать удовольствие от конечного результата своей деятельности.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«Ветка вишни»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создавать яркий образ; учить правильно отбирать материал для поделки по предложенной теме; развивать творческое воображение; развитие мелкой моторики рук.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«Ежик в лесу»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работать коллективно, обсуждать задуманное; учить создавать постройки с использованием нескольких изученных техник: работа по выкройкам, конструирование из коробочек, оригами. Воспитывать желание помогать товарищу.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«Корзиночка»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  приёмы  вырезания симметричных предметов  из бумаги. Развивать чувство цвета, композиции; воспитывать желание помогать товарищу, давать советы по оформлению работы.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«Мышка-коробочка»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самостоятельно создавать нестандартные образы, функционально применяемые в жизни садика и группы (коробочки); совершенствовать навыки вырезания и работы с клеем; развивать мелкую моторику рук детей; воспитывать интерес к конструированию из бумаги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Объемная композиция:</w:t>
            </w:r>
          </w:p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«Радуга и лотос»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создавать отдельные элементы для коллективной композиции, работая в парах; совершенствовать навыки работы с бумагой; объяснить детям, что вклад каждого из них важен для конечного результата коллективной работы.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«Бумажный бант»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 помощью линейки отмерять четкие длинные полоски одинаковой длины и ширины; совершенствовать навыки вырезания; учить из длинных тонких полосок бумаги создавать большой бант для оформления открыток. Развивать мелкую моторику рук.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«Шкатулка»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самостоятельно клеить коробочки на основе предложенной воспитателем выкройки; учить украшать полученный результат с помощью разного вида бумаги; развивать воображение; воспитывать эстетические чувства.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«Сирень»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Применение техники прорезного декора для оформления венчиков цветов. Применение техники симметричной аппликации для вырезания листьев разной формы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«Гвоздики»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явлением осевой симметрии и освоение техники объемной симметричной аппликации: складывания квадрата (прямоугольника) пополам, вырезание половины </w:t>
            </w: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изображения (линия сгиба – это середина цветка) по нарисованному или воображаемому контуру и получение симметричного силуэта. Обогащение и расширение возможностей освоенной техники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март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</w:t>
            </w:r>
            <w:proofErr w:type="spellStart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Каллы</w:t>
            </w:r>
            <w:proofErr w:type="spellEnd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Применение техники симметричной аппликации для вырезании листьев разной формы; творческое экспериментирование –поиск выразительных средств для передачи характерных особенностей образа.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«Одуванчики»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представлений о строении цветковых растений. Освоение рационального способа получения одинаковых элементов: складывание бумажной полосы дважды или трижды пополам. Оформление цветов.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«Вертушки»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из плотной бумаги создавать вертушки для наблюдения за ветром на прогулке; учить приемам сгибания по диагонали; развивать мелкую моторику рук; воспитывать интерес изготавливать поделки своими руками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«Абажуры»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создавать поделки, основываясь на базовой форме усеченный конус; учить декорировать свои творческие работы; развивать чувство цвета, композиции.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«Шторы»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многократному сгибанию, по принципу «гармошка»; развивать эстетические чувства; развивать мелкую моторику рук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«Коллаж»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работать коллективно, обсуждать задуманное; учить создавать постройки с использованием нескольких изученных техник: работа по выкройкам, </w:t>
            </w:r>
            <w:proofErr w:type="spellStart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квиллинг</w:t>
            </w:r>
            <w:proofErr w:type="spellEnd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торцевание, оригами. Воспитывать желание помогать товарищу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«Гусеница»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комбинировать бросовые материалы, применяемые как вспомогательные при изготовлении поделок из бумаги; развивать творческое воображение.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«Овечки»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создавать яркие образы из материала на свое усмотрение; учить правильно отбирать материал для поделки по предложенной теме; развивать творческое </w:t>
            </w: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воображение; развитие мелкой моторики рук.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«Пчелка на сотах»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работать коллективно, совещаясь, используя знания и умения работы с различными видами бумаги, полученные ранее. Развитие творческое мышление</w:t>
            </w:r>
          </w:p>
        </w:tc>
      </w:tr>
      <w:tr w:rsidR="00BA6786" w:rsidRPr="00BA6786" w:rsidTr="004375E5"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Бумагоград</w:t>
            </w:r>
            <w:proofErr w:type="spellEnd"/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6786" w:rsidRPr="00BA6786" w:rsidRDefault="00BA6786" w:rsidP="00BA67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выставки, где у ребенка есть возможность продемонстрировать навыки, приобретенные при посещении кружка.</w:t>
            </w:r>
          </w:p>
        </w:tc>
      </w:tr>
    </w:tbl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</w:t>
      </w:r>
    </w:p>
    <w:p w:rsidR="00BA6786" w:rsidRPr="00BA6786" w:rsidRDefault="00BA6786" w:rsidP="00BA678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7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A6786" w:rsidRPr="00BA6786" w:rsidRDefault="00BA6786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786" w:rsidRDefault="00BA6786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8368" cy="4491562"/>
            <wp:effectExtent l="539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44649646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9067" cy="449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5988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798277117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98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10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786" w:rsidRPr="00BA6786" w:rsidRDefault="00BD3D10" w:rsidP="00BA6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0325" cy="4466188"/>
            <wp:effectExtent l="63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783937354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3876" cy="446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9228" cy="4707596"/>
            <wp:effectExtent l="0" t="5398" r="3493" b="349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35195257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3911" cy="471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AF" w:rsidRDefault="00BD3D10">
      <w:r>
        <w:rPr>
          <w:noProof/>
          <w:lang w:eastAsia="ru-RU"/>
        </w:rPr>
        <w:lastRenderedPageBreak/>
        <w:drawing>
          <wp:inline distT="0" distB="0" distL="0" distR="0">
            <wp:extent cx="6645910" cy="4565332"/>
            <wp:effectExtent l="0" t="730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35195263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6800" cy="456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524375" cy="6645910"/>
            <wp:effectExtent l="0" t="0" r="952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98277118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9AF" w:rsidSect="004F2413">
      <w:pgSz w:w="16838" w:h="11906" w:orient="landscape"/>
      <w:pgMar w:top="720" w:right="85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hybridMultilevel"/>
    <w:tmpl w:val="9CDAC6E0"/>
    <w:lvl w:ilvl="0" w:tplc="4E24393E">
      <w:start w:val="1"/>
      <w:numFmt w:val="decimal"/>
      <w:lvlText w:val="%1."/>
      <w:lvlJc w:val="left"/>
      <w:pPr>
        <w:ind w:left="1211" w:hanging="360"/>
      </w:pPr>
    </w:lvl>
    <w:lvl w:ilvl="1" w:tplc="7A905E1A">
      <w:start w:val="1"/>
      <w:numFmt w:val="lowerLetter"/>
      <w:lvlText w:val="%2."/>
      <w:lvlJc w:val="left"/>
      <w:pPr>
        <w:ind w:left="1800" w:hanging="360"/>
      </w:pPr>
    </w:lvl>
    <w:lvl w:ilvl="2" w:tplc="6442AA8E">
      <w:start w:val="1"/>
      <w:numFmt w:val="lowerRoman"/>
      <w:lvlText w:val="%3."/>
      <w:lvlJc w:val="right"/>
      <w:pPr>
        <w:ind w:left="2520" w:hanging="180"/>
      </w:pPr>
    </w:lvl>
    <w:lvl w:ilvl="3" w:tplc="85209F22">
      <w:start w:val="1"/>
      <w:numFmt w:val="decimal"/>
      <w:lvlText w:val="%4."/>
      <w:lvlJc w:val="left"/>
      <w:pPr>
        <w:ind w:left="3240" w:hanging="360"/>
      </w:pPr>
    </w:lvl>
    <w:lvl w:ilvl="4" w:tplc="712ACF9A">
      <w:start w:val="1"/>
      <w:numFmt w:val="lowerLetter"/>
      <w:lvlText w:val="%5."/>
      <w:lvlJc w:val="left"/>
      <w:pPr>
        <w:ind w:left="3960" w:hanging="360"/>
      </w:pPr>
    </w:lvl>
    <w:lvl w:ilvl="5" w:tplc="0180D294">
      <w:start w:val="1"/>
      <w:numFmt w:val="lowerRoman"/>
      <w:lvlText w:val="%6."/>
      <w:lvlJc w:val="right"/>
      <w:pPr>
        <w:ind w:left="4680" w:hanging="180"/>
      </w:pPr>
    </w:lvl>
    <w:lvl w:ilvl="6" w:tplc="0A6ABFD4">
      <w:start w:val="1"/>
      <w:numFmt w:val="decimal"/>
      <w:lvlText w:val="%7."/>
      <w:lvlJc w:val="left"/>
      <w:pPr>
        <w:ind w:left="5400" w:hanging="360"/>
      </w:pPr>
    </w:lvl>
    <w:lvl w:ilvl="7" w:tplc="DCAA12DC">
      <w:start w:val="1"/>
      <w:numFmt w:val="lowerLetter"/>
      <w:lvlText w:val="%8."/>
      <w:lvlJc w:val="left"/>
      <w:pPr>
        <w:ind w:left="6120" w:hanging="360"/>
      </w:pPr>
    </w:lvl>
    <w:lvl w:ilvl="8" w:tplc="E904F32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56"/>
    <w:rsid w:val="002709AF"/>
    <w:rsid w:val="004375E5"/>
    <w:rsid w:val="004F2413"/>
    <w:rsid w:val="00760856"/>
    <w:rsid w:val="00801678"/>
    <w:rsid w:val="0092146E"/>
    <w:rsid w:val="009E668F"/>
    <w:rsid w:val="00AD2946"/>
    <w:rsid w:val="00B238D5"/>
    <w:rsid w:val="00BA6786"/>
    <w:rsid w:val="00BD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8F8259-87C6-4DC3-8BE9-6E33B8168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A196C-C7F8-4FD0-985B-8B3C8D4D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2142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Чернов</dc:creator>
  <cp:keywords/>
  <dc:description/>
  <cp:lastModifiedBy>User</cp:lastModifiedBy>
  <cp:revision>14</cp:revision>
  <cp:lastPrinted>2024-09-04T02:37:00Z</cp:lastPrinted>
  <dcterms:created xsi:type="dcterms:W3CDTF">2018-08-29T11:23:00Z</dcterms:created>
  <dcterms:modified xsi:type="dcterms:W3CDTF">2024-09-05T00:03:00Z</dcterms:modified>
</cp:coreProperties>
</file>